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BF86A" w14:textId="4D7F738E" w:rsidR="00547FE4" w:rsidRPr="00EB6CB8" w:rsidRDefault="00FD6362" w:rsidP="00547FE4">
      <w:pPr>
        <w:pStyle w:val="CRCoverPage"/>
        <w:tabs>
          <w:tab w:val="left" w:pos="1701"/>
        </w:tabs>
        <w:outlineLvl w:val="0"/>
        <w:rPr>
          <w:rFonts w:eastAsiaTheme="minorEastAsia" w:cs="Arial"/>
          <w:b/>
          <w:noProof/>
          <w:sz w:val="22"/>
          <w:szCs w:val="22"/>
          <w:lang w:val="en-US" w:eastAsia="ko-KR"/>
        </w:rPr>
      </w:pPr>
      <w:r w:rsidRPr="00EB6CB8">
        <w:rPr>
          <w:rFonts w:eastAsiaTheme="minorEastAsia" w:cs="Arial"/>
          <w:b/>
          <w:noProof/>
          <w:sz w:val="22"/>
          <w:szCs w:val="22"/>
          <w:lang w:val="en-US"/>
        </w:rPr>
        <w:t>3GPP TSG RAN WG1 #</w:t>
      </w:r>
      <w:r w:rsidR="00ED5119" w:rsidRPr="00EB6CB8">
        <w:rPr>
          <w:rFonts w:eastAsiaTheme="minorEastAsia" w:cs="Arial" w:hint="eastAsia"/>
          <w:b/>
          <w:noProof/>
          <w:sz w:val="22"/>
          <w:szCs w:val="22"/>
          <w:lang w:val="en-US" w:eastAsia="ko-KR"/>
        </w:rPr>
        <w:t>1</w:t>
      </w:r>
      <w:r w:rsidR="00411EB9">
        <w:rPr>
          <w:rFonts w:eastAsiaTheme="minorEastAsia" w:cs="Arial" w:hint="eastAsia"/>
          <w:b/>
          <w:noProof/>
          <w:sz w:val="22"/>
          <w:szCs w:val="22"/>
          <w:lang w:val="en-US" w:eastAsia="ko-KR"/>
        </w:rPr>
        <w:t>22</w:t>
      </w:r>
      <w:r w:rsidR="004223B7">
        <w:rPr>
          <w:rFonts w:eastAsiaTheme="minorEastAsia" w:cs="Arial" w:hint="eastAsia"/>
          <w:b/>
          <w:noProof/>
          <w:sz w:val="22"/>
          <w:szCs w:val="22"/>
          <w:lang w:val="en-US" w:eastAsia="ko-KR"/>
        </w:rPr>
        <w:t>-bis</w:t>
      </w:r>
      <w:r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1B07EC">
        <w:rPr>
          <w:rFonts w:eastAsiaTheme="minorEastAsia" w:cs="Arial" w:hint="eastAsia"/>
          <w:b/>
          <w:noProof/>
          <w:sz w:val="22"/>
          <w:szCs w:val="22"/>
          <w:lang w:val="en-US" w:eastAsia="ko-KR"/>
        </w:rPr>
        <w:t xml:space="preserve"> </w:t>
      </w:r>
      <w:r w:rsidR="004223B7" w:rsidRPr="004223B7">
        <w:rPr>
          <w:rFonts w:eastAsiaTheme="minorEastAsia" w:cs="Arial"/>
          <w:b/>
          <w:noProof/>
          <w:sz w:val="22"/>
          <w:szCs w:val="22"/>
          <w:lang w:val="en-US"/>
        </w:rPr>
        <w:t>R1-</w:t>
      </w:r>
      <w:r w:rsidR="00AD7102" w:rsidRPr="00AD7102">
        <w:rPr>
          <w:rFonts w:eastAsiaTheme="minorEastAsia" w:cs="Arial"/>
          <w:b/>
          <w:bCs/>
          <w:noProof/>
          <w:sz w:val="22"/>
          <w:szCs w:val="22"/>
        </w:rPr>
        <w:t>2507840</w:t>
      </w:r>
    </w:p>
    <w:p w14:paraId="67CFCF52" w14:textId="2178AF0B" w:rsidR="00DB57C8" w:rsidRPr="00EB6CB8" w:rsidRDefault="00411EB9" w:rsidP="00DB57C8">
      <w:pPr>
        <w:pStyle w:val="CRCoverPage"/>
        <w:tabs>
          <w:tab w:val="left" w:pos="1701"/>
        </w:tabs>
        <w:outlineLvl w:val="0"/>
        <w:rPr>
          <w:rFonts w:eastAsiaTheme="minorEastAsia" w:cs="Arial"/>
          <w:b/>
          <w:noProof/>
          <w:sz w:val="22"/>
          <w:szCs w:val="22"/>
          <w:lang w:val="en-US"/>
        </w:rPr>
      </w:pPr>
      <w:bookmarkStart w:id="0" w:name="_Hlk178589405"/>
      <w:r w:rsidRPr="00411EB9">
        <w:rPr>
          <w:rFonts w:eastAsiaTheme="minorEastAsia" w:cs="Arial"/>
          <w:b/>
          <w:noProof/>
          <w:sz w:val="22"/>
          <w:szCs w:val="22"/>
          <w:lang w:val="en-US" w:eastAsia="ko-KR"/>
        </w:rPr>
        <w:t>Prague, Czech, Oct 13th – 17th, 2025</w:t>
      </w:r>
    </w:p>
    <w:bookmarkEnd w:id="0"/>
    <w:p w14:paraId="435A17AC" w14:textId="4847B0F4" w:rsidR="00AF7772" w:rsidRPr="00EB6CB8" w:rsidRDefault="00AF7772" w:rsidP="00547FE4">
      <w:pPr>
        <w:pStyle w:val="CRCoverPage"/>
        <w:tabs>
          <w:tab w:val="left" w:pos="1701"/>
        </w:tabs>
        <w:outlineLvl w:val="0"/>
        <w:rPr>
          <w:rFonts w:cs="Arial"/>
          <w:b/>
          <w:sz w:val="22"/>
          <w:szCs w:val="22"/>
          <w:lang w:eastAsia="ko-KR"/>
        </w:rPr>
      </w:pPr>
      <w:r w:rsidRPr="00EB6CB8">
        <w:rPr>
          <w:rFonts w:cs="Arial"/>
          <w:b/>
          <w:sz w:val="22"/>
          <w:szCs w:val="22"/>
          <w:lang w:eastAsia="ko-KR"/>
        </w:rPr>
        <w:t>Source:</w:t>
      </w:r>
      <w:r w:rsidRPr="00EB6CB8">
        <w:rPr>
          <w:rFonts w:cs="Arial"/>
          <w:b/>
          <w:sz w:val="22"/>
          <w:szCs w:val="22"/>
          <w:lang w:eastAsia="ko-KR"/>
        </w:rPr>
        <w:tab/>
      </w:r>
      <w:r w:rsidR="00ED5119" w:rsidRPr="00EB6CB8">
        <w:rPr>
          <w:rFonts w:cs="Arial" w:hint="eastAsia"/>
          <w:b/>
          <w:sz w:val="22"/>
          <w:szCs w:val="22"/>
          <w:lang w:eastAsia="ko-KR"/>
        </w:rPr>
        <w:t>Hanbat National University</w:t>
      </w:r>
    </w:p>
    <w:p w14:paraId="724AE79E" w14:textId="26E5DB3B" w:rsidR="00AF7772" w:rsidRPr="00EB6CB8" w:rsidRDefault="00AF7772" w:rsidP="00296692">
      <w:pPr>
        <w:pStyle w:val="CRCoverPage"/>
        <w:tabs>
          <w:tab w:val="left" w:pos="1595"/>
        </w:tabs>
        <w:ind w:left="1710" w:hanging="1710"/>
        <w:outlineLvl w:val="0"/>
        <w:rPr>
          <w:rFonts w:cs="Arial"/>
          <w:b/>
          <w:sz w:val="22"/>
          <w:szCs w:val="22"/>
          <w:lang w:eastAsia="ko-KR"/>
        </w:rPr>
      </w:pPr>
      <w:r w:rsidRPr="00EB6CB8">
        <w:rPr>
          <w:rFonts w:cs="Arial"/>
          <w:b/>
          <w:sz w:val="22"/>
          <w:szCs w:val="22"/>
          <w:lang w:eastAsia="ko-KR"/>
        </w:rPr>
        <w:t>Title:</w:t>
      </w:r>
      <w:r w:rsidRPr="00EB6CB8">
        <w:rPr>
          <w:rFonts w:cs="Arial"/>
          <w:b/>
          <w:sz w:val="22"/>
          <w:szCs w:val="22"/>
          <w:lang w:eastAsia="ko-KR"/>
        </w:rPr>
        <w:tab/>
      </w:r>
      <w:r w:rsidR="00296692" w:rsidRPr="00EB6CB8">
        <w:rPr>
          <w:rFonts w:cs="Arial"/>
          <w:b/>
          <w:sz w:val="22"/>
          <w:szCs w:val="22"/>
          <w:lang w:eastAsia="ko-KR"/>
        </w:rPr>
        <w:tab/>
      </w:r>
      <w:r w:rsidR="001244E2">
        <w:rPr>
          <w:rFonts w:cs="Arial" w:hint="eastAsia"/>
          <w:b/>
          <w:sz w:val="22"/>
          <w:szCs w:val="22"/>
          <w:lang w:eastAsia="ko-KR"/>
        </w:rPr>
        <w:t xml:space="preserve">Discussion on 6GR </w:t>
      </w:r>
      <w:r w:rsidR="00D11FDE">
        <w:rPr>
          <w:rFonts w:cs="Arial" w:hint="eastAsia"/>
          <w:b/>
          <w:sz w:val="22"/>
          <w:szCs w:val="22"/>
          <w:lang w:eastAsia="ko-KR"/>
        </w:rPr>
        <w:t>modulation schemes</w:t>
      </w:r>
    </w:p>
    <w:p w14:paraId="3EA48139" w14:textId="62539A88" w:rsidR="00AF7772" w:rsidRPr="00EB6CB8" w:rsidRDefault="00AF7772" w:rsidP="00AF7772">
      <w:pPr>
        <w:pStyle w:val="CRCoverPage"/>
        <w:tabs>
          <w:tab w:val="left" w:pos="1701"/>
          <w:tab w:val="left" w:pos="2100"/>
          <w:tab w:val="left" w:pos="2922"/>
        </w:tabs>
        <w:outlineLvl w:val="0"/>
        <w:rPr>
          <w:rFonts w:cs="Arial"/>
          <w:b/>
          <w:sz w:val="22"/>
          <w:szCs w:val="22"/>
          <w:lang w:eastAsia="ko-KR"/>
        </w:rPr>
      </w:pPr>
      <w:r w:rsidRPr="00EB6CB8">
        <w:rPr>
          <w:rFonts w:cs="Arial"/>
          <w:b/>
          <w:sz w:val="22"/>
          <w:szCs w:val="22"/>
          <w:lang w:eastAsia="ko-KR"/>
        </w:rPr>
        <w:t>Agenda item:</w:t>
      </w:r>
      <w:r w:rsidRPr="00EB6CB8">
        <w:rPr>
          <w:rFonts w:cs="Arial"/>
          <w:b/>
          <w:sz w:val="22"/>
          <w:szCs w:val="22"/>
          <w:lang w:eastAsia="ko-KR"/>
        </w:rPr>
        <w:tab/>
      </w:r>
      <w:r w:rsidR="00411EB9">
        <w:rPr>
          <w:rFonts w:cs="Arial" w:hint="eastAsia"/>
          <w:b/>
          <w:sz w:val="22"/>
          <w:szCs w:val="22"/>
          <w:lang w:eastAsia="ko-KR"/>
        </w:rPr>
        <w:t>1</w:t>
      </w:r>
      <w:r w:rsidR="001244E2">
        <w:rPr>
          <w:rFonts w:cs="Arial" w:hint="eastAsia"/>
          <w:b/>
          <w:sz w:val="22"/>
          <w:szCs w:val="22"/>
          <w:lang w:eastAsia="ko-KR"/>
        </w:rPr>
        <w:t>1</w:t>
      </w:r>
      <w:r w:rsidR="00411EB9">
        <w:rPr>
          <w:rFonts w:cs="Arial" w:hint="eastAsia"/>
          <w:b/>
          <w:sz w:val="22"/>
          <w:szCs w:val="22"/>
          <w:lang w:eastAsia="ko-KR"/>
        </w:rPr>
        <w:t>.</w:t>
      </w:r>
      <w:r w:rsidR="004B3F75">
        <w:rPr>
          <w:rFonts w:cs="Arial" w:hint="eastAsia"/>
          <w:b/>
          <w:sz w:val="22"/>
          <w:szCs w:val="22"/>
          <w:lang w:eastAsia="ko-KR"/>
        </w:rPr>
        <w:t>4</w:t>
      </w:r>
      <w:r w:rsidR="00411EB9">
        <w:rPr>
          <w:rFonts w:cs="Arial" w:hint="eastAsia"/>
          <w:b/>
          <w:sz w:val="22"/>
          <w:szCs w:val="22"/>
          <w:lang w:eastAsia="ko-KR"/>
        </w:rPr>
        <w:t>.</w:t>
      </w:r>
      <w:r w:rsidR="004B3F75">
        <w:rPr>
          <w:rFonts w:cs="Arial" w:hint="eastAsia"/>
          <w:b/>
          <w:sz w:val="22"/>
          <w:szCs w:val="22"/>
          <w:lang w:eastAsia="ko-KR"/>
        </w:rPr>
        <w:t>2</w:t>
      </w:r>
    </w:p>
    <w:p w14:paraId="47FE460B" w14:textId="05CC3D3B" w:rsidR="00AF7772" w:rsidRPr="00EB6CB8" w:rsidRDefault="00AF7772" w:rsidP="00A25588">
      <w:pPr>
        <w:pStyle w:val="CRCoverPage"/>
        <w:tabs>
          <w:tab w:val="left" w:pos="1701"/>
          <w:tab w:val="left" w:pos="7938"/>
        </w:tabs>
        <w:outlineLvl w:val="0"/>
        <w:rPr>
          <w:rFonts w:cs="Arial"/>
          <w:b/>
          <w:sz w:val="22"/>
          <w:szCs w:val="22"/>
          <w:lang w:eastAsia="ko-KR"/>
        </w:rPr>
      </w:pPr>
      <w:r w:rsidRPr="00EB6CB8">
        <w:rPr>
          <w:rFonts w:cs="Arial"/>
          <w:b/>
          <w:sz w:val="22"/>
          <w:szCs w:val="22"/>
          <w:lang w:eastAsia="ko-KR"/>
        </w:rPr>
        <w:t>Document for:</w:t>
      </w:r>
      <w:r w:rsidRPr="00EB6CB8">
        <w:rPr>
          <w:rFonts w:cs="Arial"/>
          <w:b/>
          <w:sz w:val="22"/>
          <w:szCs w:val="22"/>
          <w:lang w:eastAsia="ko-KR"/>
        </w:rPr>
        <w:tab/>
        <w:t>Discussion</w:t>
      </w:r>
      <w:r w:rsidR="005A4EFE" w:rsidRPr="00EB6CB8">
        <w:rPr>
          <w:rFonts w:cs="Arial" w:hint="eastAsia"/>
          <w:b/>
          <w:sz w:val="22"/>
          <w:szCs w:val="22"/>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bookmarkStart w:id="1" w:name="_Ref521194621"/>
      <w:r w:rsidRPr="00AA30A7">
        <w:rPr>
          <w:sz w:val="36"/>
        </w:rPr>
        <w:t>Introduction</w:t>
      </w:r>
      <w:bookmarkEnd w:id="1"/>
    </w:p>
    <w:p w14:paraId="4BBD58B1" w14:textId="57823FC4" w:rsidR="000765D0" w:rsidRDefault="000765D0" w:rsidP="00277863">
      <w:pPr>
        <w:spacing w:after="180"/>
        <w:rPr>
          <w:szCs w:val="22"/>
          <w:lang w:eastAsia="ko-KR"/>
        </w:rPr>
      </w:pPr>
      <w:r>
        <w:rPr>
          <w:szCs w:val="22"/>
          <w:lang w:eastAsia="ko-KR"/>
        </w:rPr>
        <w:t>The</w:t>
      </w:r>
      <w:r w:rsidR="00173959">
        <w:rPr>
          <w:rFonts w:hint="eastAsia"/>
          <w:szCs w:val="22"/>
          <w:lang w:eastAsia="ko-KR"/>
        </w:rPr>
        <w:t xml:space="preserve"> </w:t>
      </w:r>
      <w:r w:rsidR="00CB0F97">
        <w:rPr>
          <w:rFonts w:hint="eastAsia"/>
          <w:szCs w:val="22"/>
          <w:lang w:eastAsia="ko-KR"/>
        </w:rPr>
        <w:t xml:space="preserve">study </w:t>
      </w:r>
      <w:r>
        <w:rPr>
          <w:szCs w:val="22"/>
          <w:lang w:eastAsia="ko-KR"/>
        </w:rPr>
        <w:t xml:space="preserve">item </w:t>
      </w:r>
      <w:r w:rsidR="00CB0F97">
        <w:rPr>
          <w:rFonts w:hint="eastAsia"/>
          <w:szCs w:val="22"/>
          <w:lang w:eastAsia="ko-KR"/>
        </w:rPr>
        <w:t xml:space="preserve">on </w:t>
      </w:r>
      <w:r w:rsidR="00173959" w:rsidRPr="00306BD4">
        <w:rPr>
          <w:lang w:eastAsia="ko-KR"/>
        </w:rPr>
        <w:t xml:space="preserve">“Study on </w:t>
      </w:r>
      <w:r w:rsidR="001244E2">
        <w:rPr>
          <w:rFonts w:hint="eastAsia"/>
          <w:lang w:eastAsia="ko-KR"/>
        </w:rPr>
        <w:t>6G Radio</w:t>
      </w:r>
      <w:r w:rsidR="00173959" w:rsidRPr="00306BD4">
        <w:rPr>
          <w:lang w:eastAsia="ko-KR"/>
        </w:rPr>
        <w:t>”</w:t>
      </w:r>
      <w:r w:rsidR="00173959">
        <w:rPr>
          <w:lang w:eastAsia="ko-KR"/>
        </w:rPr>
        <w:t xml:space="preserve"> </w:t>
      </w:r>
      <w:r>
        <w:rPr>
          <w:szCs w:val="22"/>
          <w:lang w:eastAsia="ko-KR"/>
        </w:rPr>
        <w:t>was approved in RAN#</w:t>
      </w:r>
      <w:r w:rsidR="00CB0F97">
        <w:rPr>
          <w:rFonts w:hint="eastAsia"/>
          <w:szCs w:val="22"/>
          <w:lang w:eastAsia="ko-KR"/>
        </w:rPr>
        <w:t>10</w:t>
      </w:r>
      <w:r w:rsidR="00173959">
        <w:rPr>
          <w:rFonts w:hint="eastAsia"/>
          <w:szCs w:val="22"/>
          <w:lang w:eastAsia="ko-KR"/>
        </w:rPr>
        <w:t>8</w:t>
      </w:r>
      <w:r>
        <w:rPr>
          <w:szCs w:val="22"/>
          <w:lang w:eastAsia="ko-KR"/>
        </w:rPr>
        <w:t xml:space="preserve"> meeting and it contains </w:t>
      </w:r>
      <w:r w:rsidR="001244E2">
        <w:rPr>
          <w:rFonts w:hint="eastAsia"/>
          <w:szCs w:val="22"/>
          <w:lang w:eastAsia="ko-KR"/>
        </w:rPr>
        <w:t xml:space="preserve">several physical layer structure design </w:t>
      </w:r>
      <w:r w:rsidR="00173959">
        <w:rPr>
          <w:rFonts w:hint="eastAsia"/>
          <w:szCs w:val="22"/>
          <w:lang w:eastAsia="ko-KR"/>
        </w:rPr>
        <w:t>aspects</w:t>
      </w:r>
      <w:r w:rsidR="00B5704A">
        <w:rPr>
          <w:rFonts w:hint="eastAsia"/>
          <w:szCs w:val="22"/>
          <w:lang w:eastAsia="ko-KR"/>
        </w:rPr>
        <w:t xml:space="preserve"> </w:t>
      </w:r>
      <w:r>
        <w:rPr>
          <w:szCs w:val="22"/>
          <w:lang w:eastAsia="ko-KR"/>
        </w:rPr>
        <w:t xml:space="preserve">in its scope </w:t>
      </w:r>
      <w:r>
        <w:rPr>
          <w:szCs w:val="22"/>
          <w:lang w:eastAsia="ko-KR"/>
        </w:rPr>
        <w:fldChar w:fldCharType="begin"/>
      </w:r>
      <w:r>
        <w:rPr>
          <w:szCs w:val="22"/>
          <w:lang w:eastAsia="ko-KR"/>
        </w:rPr>
        <w:instrText xml:space="preserve"> REF _Ref5102326 \r \h </w:instrText>
      </w:r>
      <w:r>
        <w:rPr>
          <w:szCs w:val="22"/>
          <w:lang w:eastAsia="ko-KR"/>
        </w:rPr>
      </w:r>
      <w:r>
        <w:rPr>
          <w:szCs w:val="22"/>
          <w:lang w:eastAsia="ko-KR"/>
        </w:rPr>
        <w:fldChar w:fldCharType="separate"/>
      </w:r>
      <w:r w:rsidR="002B6C30">
        <w:rPr>
          <w:szCs w:val="22"/>
          <w:lang w:eastAsia="ko-KR"/>
        </w:rPr>
        <w:t>[1]</w:t>
      </w:r>
      <w:r>
        <w:rPr>
          <w:szCs w:val="22"/>
          <w:lang w:eastAsia="ko-KR"/>
        </w:rPr>
        <w:fldChar w:fldCharType="end"/>
      </w:r>
      <w:r>
        <w:rPr>
          <w:szCs w:val="22"/>
          <w:lang w:eastAsia="ko-KR"/>
        </w:rPr>
        <w:t>. as follows:</w:t>
      </w:r>
    </w:p>
    <w:tbl>
      <w:tblPr>
        <w:tblStyle w:val="af9"/>
        <w:tblW w:w="9962" w:type="dxa"/>
        <w:tblLook w:val="04A0" w:firstRow="1" w:lastRow="0" w:firstColumn="1" w:lastColumn="0" w:noHBand="0" w:noVBand="1"/>
      </w:tblPr>
      <w:tblGrid>
        <w:gridCol w:w="9962"/>
      </w:tblGrid>
      <w:tr w:rsidR="00581C70" w:rsidRPr="000765D0" w14:paraId="27BB86A6" w14:textId="77777777" w:rsidTr="00581C70">
        <w:tc>
          <w:tcPr>
            <w:tcW w:w="9962" w:type="dxa"/>
          </w:tcPr>
          <w:p w14:paraId="3FC65C80" w14:textId="185D4A27" w:rsidR="00581C70" w:rsidRPr="001244E2" w:rsidRDefault="00581C70" w:rsidP="00351AD7">
            <w:pPr>
              <w:pStyle w:val="afb"/>
              <w:numPr>
                <w:ilvl w:val="0"/>
                <w:numId w:val="43"/>
              </w:numPr>
              <w:spacing w:after="0" w:line="240" w:lineRule="auto"/>
              <w:ind w:leftChars="-5" w:left="349"/>
              <w:rPr>
                <w:lang w:eastAsia="ko-KR"/>
              </w:rPr>
            </w:pPr>
            <w:r w:rsidRPr="001244E2">
              <w:rPr>
                <w:lang w:eastAsia="ko-KR"/>
              </w:rPr>
              <w:t xml:space="preserve">Physical Layer structure for 6GR, </w:t>
            </w:r>
          </w:p>
          <w:p w14:paraId="37D7705E" w14:textId="77777777" w:rsidR="00581C70" w:rsidRPr="001244E2" w:rsidRDefault="00581C70" w:rsidP="00351AD7">
            <w:pPr>
              <w:numPr>
                <w:ilvl w:val="1"/>
                <w:numId w:val="41"/>
              </w:numPr>
              <w:spacing w:after="0" w:line="240" w:lineRule="auto"/>
              <w:ind w:leftChars="287" w:left="991"/>
              <w:rPr>
                <w:lang w:eastAsia="ko-KR"/>
              </w:rPr>
            </w:pPr>
            <w:r w:rsidRPr="001244E2">
              <w:rPr>
                <w:lang w:eastAsia="ko-KR"/>
              </w:rPr>
              <w:t>Waveforms (OFDM-based) and modulations. 5G NR Waveforms and modulation should be considered for 6GR and is also the benchmark for other potential proposals. [RAN1, RAN4]</w:t>
            </w:r>
          </w:p>
          <w:p w14:paraId="5EFEA621" w14:textId="77777777" w:rsidR="00581C70" w:rsidRPr="001244E2" w:rsidRDefault="00581C70" w:rsidP="00351AD7">
            <w:pPr>
              <w:numPr>
                <w:ilvl w:val="1"/>
                <w:numId w:val="41"/>
              </w:numPr>
              <w:spacing w:after="0" w:line="240" w:lineRule="auto"/>
              <w:ind w:leftChars="287" w:left="991"/>
              <w:rPr>
                <w:lang w:eastAsia="ko-KR"/>
              </w:rPr>
            </w:pPr>
            <w:r w:rsidRPr="001244E2">
              <w:rPr>
                <w:lang w:eastAsia="ko-KR"/>
              </w:rPr>
              <w:t>Frame structure, including compatibility with 5G NR to allow for efficient 5G-6G Multi-RAT Spectrum Sharing (MRSS). [RAN1]</w:t>
            </w:r>
          </w:p>
          <w:p w14:paraId="6A3833FA" w14:textId="77777777" w:rsidR="00581C70" w:rsidRPr="001244E2" w:rsidRDefault="00581C70" w:rsidP="00351AD7">
            <w:pPr>
              <w:numPr>
                <w:ilvl w:val="1"/>
                <w:numId w:val="41"/>
              </w:numPr>
              <w:spacing w:after="0" w:line="240" w:lineRule="auto"/>
              <w:ind w:leftChars="287" w:left="991"/>
              <w:rPr>
                <w:lang w:eastAsia="ko-KR"/>
              </w:rPr>
            </w:pPr>
            <w:r w:rsidRPr="001244E2">
              <w:rPr>
                <w:lang w:eastAsia="ko-KR"/>
              </w:rPr>
              <w:t>Channel coding, using LDPC and Polar Code as baseline, considering applicable extensions to satisfy 6G requirements and characteristics with acceptable performance/complexity trade-off [RAN1]</w:t>
            </w:r>
          </w:p>
          <w:p w14:paraId="092EDE8E" w14:textId="77777777" w:rsidR="00581C70" w:rsidRPr="001244E2" w:rsidRDefault="00581C70" w:rsidP="00351AD7">
            <w:pPr>
              <w:numPr>
                <w:ilvl w:val="1"/>
                <w:numId w:val="41"/>
              </w:numPr>
              <w:spacing w:after="0" w:line="240" w:lineRule="auto"/>
              <w:ind w:leftChars="287" w:left="991"/>
              <w:rPr>
                <w:lang w:eastAsia="ko-KR"/>
              </w:rPr>
            </w:pPr>
            <w:r w:rsidRPr="001244E2">
              <w:rPr>
                <w:lang w:eastAsia="ko-KR"/>
              </w:rPr>
              <w:t>Channel Bandwidth (at least minimum and maximum), Numerology, avoiding multiple numerologies for the same band / sub-range (e.g., enabling synergies among frequency bands in the ~7GHz range)</w:t>
            </w:r>
            <w:r w:rsidRPr="001244E2">
              <w:rPr>
                <w:rFonts w:hint="eastAsia"/>
                <w:lang w:eastAsia="ko-KR"/>
              </w:rPr>
              <w:t xml:space="preserve"> </w:t>
            </w:r>
            <w:r w:rsidRPr="001244E2">
              <w:rPr>
                <w:lang w:eastAsia="ko-KR"/>
              </w:rPr>
              <w:t>[RAN1, RAN4]</w:t>
            </w:r>
          </w:p>
          <w:p w14:paraId="661CB42B" w14:textId="77777777" w:rsidR="00581C70" w:rsidRPr="001244E2" w:rsidRDefault="00581C70" w:rsidP="00351AD7">
            <w:pPr>
              <w:numPr>
                <w:ilvl w:val="1"/>
                <w:numId w:val="41"/>
              </w:numPr>
              <w:spacing w:after="0" w:line="240" w:lineRule="auto"/>
              <w:ind w:leftChars="287" w:left="991"/>
              <w:rPr>
                <w:lang w:eastAsia="ko-KR"/>
              </w:rPr>
            </w:pPr>
            <w:r w:rsidRPr="001244E2">
              <w:rPr>
                <w:lang w:eastAsia="ko-KR"/>
              </w:rPr>
              <w:t>Physical layer control, data scheduling and HARQ operation [RAN1, RAN2]</w:t>
            </w:r>
          </w:p>
          <w:p w14:paraId="7638B381" w14:textId="77777777" w:rsidR="00581C70" w:rsidRPr="001244E2" w:rsidRDefault="00581C70" w:rsidP="00351AD7">
            <w:pPr>
              <w:numPr>
                <w:ilvl w:val="1"/>
                <w:numId w:val="41"/>
              </w:numPr>
              <w:spacing w:after="0" w:line="240" w:lineRule="auto"/>
              <w:ind w:leftChars="287" w:left="991"/>
              <w:rPr>
                <w:lang w:eastAsia="ko-KR"/>
              </w:rPr>
            </w:pPr>
            <w:r w:rsidRPr="001244E2">
              <w:rPr>
                <w:lang w:eastAsia="ko-KR"/>
              </w:rPr>
              <w:t>MIMO operation [RAN1, RAN4]</w:t>
            </w:r>
          </w:p>
          <w:p w14:paraId="784B4C8D" w14:textId="77777777" w:rsidR="00581C70" w:rsidRPr="001244E2" w:rsidRDefault="00581C70" w:rsidP="00351AD7">
            <w:pPr>
              <w:numPr>
                <w:ilvl w:val="1"/>
                <w:numId w:val="41"/>
              </w:numPr>
              <w:spacing w:after="0" w:line="240" w:lineRule="auto"/>
              <w:ind w:leftChars="287" w:left="991"/>
              <w:rPr>
                <w:lang w:eastAsia="ko-KR"/>
              </w:rPr>
            </w:pPr>
            <w:r w:rsidRPr="001244E2">
              <w:rPr>
                <w:lang w:eastAsia="ko-KR"/>
              </w:rPr>
              <w:t xml:space="preserve">Duplexing [RAN1, RAN4] </w:t>
            </w:r>
          </w:p>
          <w:p w14:paraId="7BC4C49D" w14:textId="77777777" w:rsidR="00581C70" w:rsidRPr="001244E2" w:rsidRDefault="00581C70" w:rsidP="00351AD7">
            <w:pPr>
              <w:numPr>
                <w:ilvl w:val="1"/>
                <w:numId w:val="41"/>
              </w:numPr>
              <w:spacing w:after="0" w:line="240" w:lineRule="auto"/>
              <w:ind w:leftChars="287" w:left="991"/>
              <w:rPr>
                <w:lang w:eastAsia="ko-KR"/>
              </w:rPr>
            </w:pPr>
            <w:r w:rsidRPr="001244E2">
              <w:rPr>
                <w:lang w:eastAsia="ko-KR"/>
              </w:rPr>
              <w:t>Initial access [RAN1, RAN2, RAN4]</w:t>
            </w:r>
          </w:p>
          <w:p w14:paraId="46B7C3EE" w14:textId="77777777" w:rsidR="00581C70" w:rsidRPr="001244E2" w:rsidRDefault="00581C70" w:rsidP="00351AD7">
            <w:pPr>
              <w:numPr>
                <w:ilvl w:val="2"/>
                <w:numId w:val="42"/>
              </w:numPr>
              <w:spacing w:after="0" w:line="240" w:lineRule="auto"/>
              <w:ind w:leftChars="695" w:left="1709"/>
              <w:rPr>
                <w:lang w:eastAsia="ko-KR"/>
              </w:rPr>
            </w:pPr>
            <w:r w:rsidRPr="001244E2">
              <w:rPr>
                <w:lang w:eastAsia="ko-KR"/>
              </w:rPr>
              <w:t>Studies on synchronization signal and raster, broadcast signals/channel and physical random access channel [RAN1, RAN4]</w:t>
            </w:r>
          </w:p>
          <w:p w14:paraId="12E455E8" w14:textId="77777777" w:rsidR="00581C70" w:rsidRPr="001244E2" w:rsidRDefault="00581C70" w:rsidP="00351AD7">
            <w:pPr>
              <w:numPr>
                <w:ilvl w:val="2"/>
                <w:numId w:val="42"/>
              </w:numPr>
              <w:spacing w:after="0" w:line="240" w:lineRule="auto"/>
              <w:ind w:leftChars="695" w:left="1709"/>
              <w:rPr>
                <w:lang w:eastAsia="ko-KR"/>
              </w:rPr>
            </w:pPr>
            <w:r w:rsidRPr="001244E2">
              <w:rPr>
                <w:lang w:eastAsia="ko-KR"/>
              </w:rPr>
              <w:t xml:space="preserve">Studies on initial access procedure, random access procedures, system information and paging [RAN2, RAN1, RAN4]   </w:t>
            </w:r>
          </w:p>
          <w:p w14:paraId="5CC073F4" w14:textId="77777777" w:rsidR="00581C70" w:rsidRPr="001244E2" w:rsidRDefault="00581C70" w:rsidP="00351AD7">
            <w:pPr>
              <w:numPr>
                <w:ilvl w:val="1"/>
                <w:numId w:val="41"/>
              </w:numPr>
              <w:spacing w:after="0" w:line="240" w:lineRule="auto"/>
              <w:ind w:leftChars="287" w:left="991"/>
              <w:rPr>
                <w:lang w:eastAsia="ko-KR"/>
              </w:rPr>
            </w:pPr>
            <w:r w:rsidRPr="001244E2">
              <w:rPr>
                <w:lang w:eastAsia="ko-KR"/>
              </w:rPr>
              <w:t>6GR spectrum utilization and aggregation.  [RAN1, RAN2, RAN4]</w:t>
            </w:r>
          </w:p>
          <w:p w14:paraId="5E2D4D34" w14:textId="77777777" w:rsidR="00581C70" w:rsidRPr="001244E2" w:rsidRDefault="00581C70" w:rsidP="00351AD7">
            <w:pPr>
              <w:numPr>
                <w:ilvl w:val="1"/>
                <w:numId w:val="41"/>
              </w:numPr>
              <w:spacing w:after="0" w:line="240" w:lineRule="auto"/>
              <w:ind w:leftChars="287" w:left="991"/>
              <w:rPr>
                <w:lang w:eastAsia="ko-KR"/>
              </w:rPr>
            </w:pPr>
            <w:r w:rsidRPr="001244E2">
              <w:rPr>
                <w:lang w:eastAsia="ko-KR"/>
              </w:rPr>
              <w:t>Other physical layer signals, channels and procedures [RAN1, RAN2, RAN4]</w:t>
            </w:r>
          </w:p>
          <w:p w14:paraId="0AF79D82" w14:textId="77777777" w:rsidR="00581C70" w:rsidRPr="001244E2" w:rsidRDefault="00581C70" w:rsidP="00351AD7">
            <w:pPr>
              <w:numPr>
                <w:ilvl w:val="1"/>
                <w:numId w:val="41"/>
              </w:numPr>
              <w:spacing w:after="0" w:line="240" w:lineRule="auto"/>
              <w:ind w:leftChars="287" w:left="991"/>
              <w:rPr>
                <w:lang w:eastAsia="ko-KR"/>
              </w:rPr>
            </w:pPr>
            <w:r w:rsidRPr="001244E2">
              <w:rPr>
                <w:lang w:eastAsia="ko-KR"/>
              </w:rPr>
              <w:t>Evaluate performance of at least energy efficiency, spectrum efficiency, and coverage compared to 5G NR, and deliver the initial result at the end of study [RAN</w:t>
            </w:r>
            <w:r w:rsidRPr="001244E2">
              <w:rPr>
                <w:rFonts w:hint="eastAsia"/>
                <w:lang w:eastAsia="ko-KR"/>
              </w:rPr>
              <w:t>1</w:t>
            </w:r>
            <w:r w:rsidRPr="001244E2">
              <w:rPr>
                <w:lang w:eastAsia="ko-KR"/>
              </w:rPr>
              <w:t>].</w:t>
            </w:r>
          </w:p>
          <w:p w14:paraId="7473EDAF" w14:textId="586240FE" w:rsidR="00581C70" w:rsidRPr="000765D0" w:rsidRDefault="00581C70" w:rsidP="00351AD7">
            <w:pPr>
              <w:spacing w:after="0" w:line="240" w:lineRule="auto"/>
              <w:rPr>
                <w:lang w:eastAsia="ko-KR"/>
              </w:rPr>
            </w:pPr>
            <w:r w:rsidRPr="001244E2">
              <w:rPr>
                <w:rFonts w:hint="eastAsia"/>
                <w:lang w:eastAsia="ko-KR"/>
              </w:rPr>
              <w:t>RAN4 can be involved, if necessary, based on the LS from RAN1</w:t>
            </w:r>
          </w:p>
        </w:tc>
      </w:tr>
    </w:tbl>
    <w:p w14:paraId="554725C7" w14:textId="68E14199" w:rsidR="00277863" w:rsidRDefault="000765D0" w:rsidP="000765D0">
      <w:pPr>
        <w:spacing w:before="180" w:after="180"/>
        <w:rPr>
          <w:szCs w:val="22"/>
          <w:lang w:eastAsia="ko-KR"/>
        </w:rPr>
      </w:pPr>
      <w:r>
        <w:rPr>
          <w:szCs w:val="22"/>
          <w:lang w:eastAsia="ko-KR"/>
        </w:rPr>
        <w:t xml:space="preserve">In this regard, </w:t>
      </w:r>
      <w:r w:rsidR="00723B6D">
        <w:rPr>
          <w:rFonts w:hint="eastAsia"/>
          <w:szCs w:val="22"/>
          <w:lang w:eastAsia="ko-KR"/>
        </w:rPr>
        <w:t xml:space="preserve">as a starting point of the </w:t>
      </w:r>
      <w:r w:rsidR="00C429FB">
        <w:rPr>
          <w:rFonts w:hint="eastAsia"/>
          <w:szCs w:val="22"/>
          <w:lang w:eastAsia="ko-KR"/>
        </w:rPr>
        <w:t xml:space="preserve">6GR </w:t>
      </w:r>
      <w:r w:rsidR="00587D66">
        <w:rPr>
          <w:rFonts w:hint="eastAsia"/>
          <w:szCs w:val="22"/>
          <w:lang w:eastAsia="ko-KR"/>
        </w:rPr>
        <w:t>modulation schemes</w:t>
      </w:r>
      <w:r w:rsidR="00723B6D">
        <w:rPr>
          <w:rFonts w:hint="eastAsia"/>
          <w:szCs w:val="22"/>
          <w:lang w:eastAsia="ko-KR"/>
        </w:rPr>
        <w:t xml:space="preserve">, </w:t>
      </w:r>
      <w:r>
        <w:rPr>
          <w:szCs w:val="22"/>
          <w:lang w:eastAsia="ko-KR"/>
        </w:rPr>
        <w:t>t</w:t>
      </w:r>
      <w:r w:rsidR="00D45709">
        <w:rPr>
          <w:szCs w:val="22"/>
          <w:lang w:eastAsia="ko-KR"/>
        </w:rPr>
        <w:t>he following agreement</w:t>
      </w:r>
      <w:r w:rsidR="00173959">
        <w:rPr>
          <w:rFonts w:hint="eastAsia"/>
          <w:szCs w:val="22"/>
          <w:lang w:eastAsia="ko-KR"/>
        </w:rPr>
        <w:t>s</w:t>
      </w:r>
      <w:r w:rsidR="00D45709">
        <w:rPr>
          <w:szCs w:val="22"/>
          <w:lang w:eastAsia="ko-KR"/>
        </w:rPr>
        <w:t xml:space="preserve"> on the</w:t>
      </w:r>
      <w:r w:rsidR="00723B6D">
        <w:rPr>
          <w:rFonts w:hint="eastAsia"/>
          <w:szCs w:val="22"/>
          <w:lang w:eastAsia="ko-KR"/>
        </w:rPr>
        <w:t xml:space="preserve"> </w:t>
      </w:r>
      <w:r w:rsidR="00173959">
        <w:rPr>
          <w:rFonts w:hint="eastAsia"/>
          <w:szCs w:val="22"/>
          <w:lang w:eastAsia="ko-KR"/>
        </w:rPr>
        <w:t>evaluation assumptions</w:t>
      </w:r>
      <w:r w:rsidR="00723B6D">
        <w:rPr>
          <w:rFonts w:hint="eastAsia"/>
          <w:szCs w:val="22"/>
          <w:lang w:eastAsia="ko-KR"/>
        </w:rPr>
        <w:t xml:space="preserve"> w</w:t>
      </w:r>
      <w:r w:rsidR="00173959">
        <w:rPr>
          <w:rFonts w:hint="eastAsia"/>
          <w:szCs w:val="22"/>
          <w:lang w:eastAsia="ko-KR"/>
        </w:rPr>
        <w:t>ere</w:t>
      </w:r>
      <w:r w:rsidR="00723B6D">
        <w:rPr>
          <w:rFonts w:hint="eastAsia"/>
          <w:szCs w:val="22"/>
          <w:lang w:eastAsia="ko-KR"/>
        </w:rPr>
        <w:t xml:space="preserve"> </w:t>
      </w:r>
      <w:r w:rsidR="00D45709">
        <w:rPr>
          <w:szCs w:val="22"/>
          <w:lang w:eastAsia="ko-KR"/>
        </w:rPr>
        <w:t>made in the 3GPP RAN1#</w:t>
      </w:r>
      <w:r w:rsidR="00723B6D">
        <w:rPr>
          <w:rFonts w:hint="eastAsia"/>
          <w:szCs w:val="22"/>
          <w:lang w:eastAsia="ko-KR"/>
        </w:rPr>
        <w:t>1</w:t>
      </w:r>
      <w:r w:rsidR="00173959">
        <w:rPr>
          <w:rFonts w:hint="eastAsia"/>
          <w:szCs w:val="22"/>
          <w:lang w:eastAsia="ko-KR"/>
        </w:rPr>
        <w:t>22</w:t>
      </w:r>
      <w:r w:rsidR="00D45709">
        <w:rPr>
          <w:szCs w:val="22"/>
          <w:lang w:eastAsia="ko-KR"/>
        </w:rPr>
        <w:t xml:space="preserve"> meeting</w:t>
      </w:r>
      <w:r>
        <w:rPr>
          <w:szCs w:val="22"/>
          <w:lang w:eastAsia="ko-KR"/>
        </w:rPr>
        <w:t xml:space="preserve"> </w:t>
      </w:r>
      <w:r>
        <w:rPr>
          <w:szCs w:val="22"/>
          <w:lang w:eastAsia="ko-KR"/>
        </w:rPr>
        <w:fldChar w:fldCharType="begin"/>
      </w:r>
      <w:r>
        <w:rPr>
          <w:szCs w:val="22"/>
          <w:lang w:eastAsia="ko-KR"/>
        </w:rPr>
        <w:instrText xml:space="preserve"> REF _Ref5102338 \r \h </w:instrText>
      </w:r>
      <w:r>
        <w:rPr>
          <w:szCs w:val="22"/>
          <w:lang w:eastAsia="ko-KR"/>
        </w:rPr>
      </w:r>
      <w:r>
        <w:rPr>
          <w:szCs w:val="22"/>
          <w:lang w:eastAsia="ko-KR"/>
        </w:rPr>
        <w:fldChar w:fldCharType="separate"/>
      </w:r>
      <w:r w:rsidR="002B6C30">
        <w:rPr>
          <w:szCs w:val="22"/>
          <w:lang w:eastAsia="ko-KR"/>
        </w:rPr>
        <w:t>[2]</w:t>
      </w:r>
      <w:r>
        <w:rPr>
          <w:szCs w:val="22"/>
          <w:lang w:eastAsia="ko-KR"/>
        </w:rPr>
        <w:fldChar w:fldCharType="end"/>
      </w:r>
      <w:r w:rsidR="00D45709">
        <w:rPr>
          <w:szCs w:val="22"/>
          <w:lang w:eastAsia="ko-KR"/>
        </w:rPr>
        <w:t>:</w:t>
      </w:r>
    </w:p>
    <w:tbl>
      <w:tblPr>
        <w:tblStyle w:val="af9"/>
        <w:tblW w:w="0" w:type="auto"/>
        <w:tblLook w:val="04A0" w:firstRow="1" w:lastRow="0" w:firstColumn="1" w:lastColumn="0" w:noHBand="0" w:noVBand="1"/>
      </w:tblPr>
      <w:tblGrid>
        <w:gridCol w:w="9962"/>
      </w:tblGrid>
      <w:tr w:rsidR="00723B6D" w:rsidRPr="000765D0" w14:paraId="1FEA5FA3" w14:textId="77777777" w:rsidTr="002568AC">
        <w:tc>
          <w:tcPr>
            <w:tcW w:w="9962" w:type="dxa"/>
          </w:tcPr>
          <w:p w14:paraId="7D0BA3BD" w14:textId="77777777" w:rsidR="003F595E" w:rsidRPr="0014337C" w:rsidRDefault="003F595E" w:rsidP="003F595E">
            <w:pPr>
              <w:spacing w:after="120"/>
              <w:rPr>
                <w:rFonts w:eastAsia="DengXian"/>
                <w:highlight w:val="green"/>
                <w:lang w:eastAsia="zh-CN"/>
              </w:rPr>
            </w:pPr>
            <w:r w:rsidRPr="0014337C">
              <w:rPr>
                <w:rFonts w:eastAsia="DengXian" w:hint="eastAsia"/>
                <w:highlight w:val="green"/>
                <w:lang w:eastAsia="zh-CN"/>
              </w:rPr>
              <w:t>Agreement</w:t>
            </w:r>
          </w:p>
          <w:p w14:paraId="429589F0" w14:textId="77777777" w:rsidR="003F595E" w:rsidRPr="006C047F" w:rsidRDefault="003F595E" w:rsidP="003F595E">
            <w:pPr>
              <w:numPr>
                <w:ilvl w:val="0"/>
                <w:numId w:val="46"/>
              </w:numPr>
              <w:spacing w:after="120" w:line="240" w:lineRule="auto"/>
              <w:jc w:val="left"/>
            </w:pPr>
            <w:r w:rsidRPr="006C047F">
              <w:t>For 6GR DL, 5G NR uniform QPSK, 16QAM, 64QAM, 256QAM and 1024QAM are supported as basis for study for data channel</w:t>
            </w:r>
          </w:p>
          <w:p w14:paraId="7DD994D3" w14:textId="77777777" w:rsidR="003F595E" w:rsidRPr="006C047F" w:rsidRDefault="003F595E" w:rsidP="003F595E">
            <w:pPr>
              <w:pStyle w:val="afb"/>
              <w:numPr>
                <w:ilvl w:val="1"/>
                <w:numId w:val="46"/>
              </w:numPr>
              <w:spacing w:after="120" w:line="240" w:lineRule="auto"/>
              <w:ind w:leftChars="0"/>
              <w:contextualSpacing/>
              <w:jc w:val="left"/>
            </w:pPr>
            <w:r w:rsidRPr="006C047F">
              <w:t>FFS: Enhancements and other modulation schemes</w:t>
            </w:r>
          </w:p>
          <w:p w14:paraId="1F2F5E49" w14:textId="77777777" w:rsidR="003F595E" w:rsidRPr="006C047F" w:rsidRDefault="003F595E" w:rsidP="003F595E">
            <w:pPr>
              <w:numPr>
                <w:ilvl w:val="0"/>
                <w:numId w:val="46"/>
              </w:numPr>
              <w:spacing w:after="120" w:line="240" w:lineRule="auto"/>
              <w:jc w:val="left"/>
            </w:pPr>
            <w:r w:rsidRPr="006C047F">
              <w:t>For 6GR UL, 5G NR uniform QPSK, 16QAM, 64QAM, and 256QAM are supported as basis for study for CP-OFDM for data channel</w:t>
            </w:r>
          </w:p>
          <w:p w14:paraId="7740E544" w14:textId="77777777" w:rsidR="003F595E" w:rsidRPr="006C047F" w:rsidRDefault="003F595E" w:rsidP="003F595E">
            <w:pPr>
              <w:pStyle w:val="afb"/>
              <w:numPr>
                <w:ilvl w:val="1"/>
                <w:numId w:val="46"/>
              </w:numPr>
              <w:spacing w:after="120" w:line="240" w:lineRule="auto"/>
              <w:ind w:leftChars="0"/>
              <w:contextualSpacing/>
              <w:jc w:val="left"/>
            </w:pPr>
            <w:r w:rsidRPr="006C047F">
              <w:lastRenderedPageBreak/>
              <w:t>FFS: Enhancements and other modulation schemes</w:t>
            </w:r>
          </w:p>
          <w:p w14:paraId="0FA85E3D" w14:textId="77777777" w:rsidR="003F595E" w:rsidRPr="006C047F" w:rsidRDefault="003F595E" w:rsidP="003F595E">
            <w:pPr>
              <w:numPr>
                <w:ilvl w:val="0"/>
                <w:numId w:val="46"/>
              </w:numPr>
              <w:spacing w:after="120" w:line="240" w:lineRule="auto"/>
              <w:jc w:val="left"/>
            </w:pPr>
            <w:r w:rsidRPr="006C047F">
              <w:t>For 6GR UL, 5G NR pi/2 BPSK, uniform QPSK, 16QAM, 64QAM, and 256QAM are supported as basis for study for DFT-s-OFDM for data channel</w:t>
            </w:r>
          </w:p>
          <w:p w14:paraId="11590A3C" w14:textId="0EA409DC" w:rsidR="00723B6D" w:rsidRPr="003F595E" w:rsidRDefault="003F595E" w:rsidP="003F595E">
            <w:pPr>
              <w:pStyle w:val="afb"/>
              <w:numPr>
                <w:ilvl w:val="1"/>
                <w:numId w:val="46"/>
              </w:numPr>
              <w:spacing w:after="120" w:line="240" w:lineRule="auto"/>
              <w:ind w:leftChars="0"/>
              <w:contextualSpacing/>
              <w:jc w:val="left"/>
            </w:pPr>
            <w:r w:rsidRPr="006C047F">
              <w:t xml:space="preserve">FFS: Enhancements and other </w:t>
            </w:r>
            <w:r>
              <w:t>modulation schemes</w:t>
            </w:r>
          </w:p>
        </w:tc>
      </w:tr>
    </w:tbl>
    <w:p w14:paraId="37B81B29" w14:textId="73B9F2EF" w:rsidR="00267D68" w:rsidRDefault="00D45709" w:rsidP="006F6307">
      <w:pPr>
        <w:spacing w:before="100" w:beforeAutospacing="1" w:after="180"/>
        <w:rPr>
          <w:szCs w:val="22"/>
          <w:lang w:eastAsia="ko-KR"/>
        </w:rPr>
      </w:pPr>
      <w:r>
        <w:rPr>
          <w:szCs w:val="22"/>
          <w:lang w:eastAsia="ko-KR"/>
        </w:rPr>
        <w:lastRenderedPageBreak/>
        <w:t>I</w:t>
      </w:r>
      <w:r w:rsidR="00267D68">
        <w:rPr>
          <w:szCs w:val="22"/>
          <w:lang w:eastAsia="ko-KR"/>
        </w:rPr>
        <w:t xml:space="preserve">n this </w:t>
      </w:r>
      <w:r w:rsidR="004874E0">
        <w:rPr>
          <w:szCs w:val="22"/>
          <w:lang w:eastAsia="ko-KR"/>
        </w:rPr>
        <w:t>contribution</w:t>
      </w:r>
      <w:r w:rsidR="00267D68">
        <w:rPr>
          <w:szCs w:val="22"/>
          <w:lang w:eastAsia="ko-KR"/>
        </w:rPr>
        <w:t xml:space="preserve">, we discuss </w:t>
      </w:r>
      <w:r w:rsidR="00DC5C12">
        <w:rPr>
          <w:szCs w:val="22"/>
          <w:lang w:eastAsia="ko-KR"/>
        </w:rPr>
        <w:t xml:space="preserve">some </w:t>
      </w:r>
      <w:r w:rsidR="00F91248">
        <w:rPr>
          <w:szCs w:val="22"/>
          <w:lang w:eastAsia="ko-KR"/>
        </w:rPr>
        <w:t xml:space="preserve">considerations </w:t>
      </w:r>
      <w:r w:rsidR="00711070">
        <w:rPr>
          <w:rFonts w:hint="eastAsia"/>
          <w:szCs w:val="22"/>
          <w:lang w:eastAsia="ko-KR"/>
        </w:rPr>
        <w:t xml:space="preserve">for identifying the </w:t>
      </w:r>
      <w:r w:rsidR="004B1E4E">
        <w:rPr>
          <w:rFonts w:hint="eastAsia"/>
          <w:szCs w:val="22"/>
          <w:lang w:eastAsia="ko-KR"/>
        </w:rPr>
        <w:t xml:space="preserve">further </w:t>
      </w:r>
      <w:r w:rsidR="00711070">
        <w:rPr>
          <w:rFonts w:hint="eastAsia"/>
          <w:szCs w:val="22"/>
          <w:lang w:eastAsia="ko-KR"/>
        </w:rPr>
        <w:t xml:space="preserve">details of </w:t>
      </w:r>
      <w:r w:rsidR="00C429FB">
        <w:rPr>
          <w:rFonts w:hint="eastAsia"/>
          <w:szCs w:val="22"/>
          <w:lang w:eastAsia="ko-KR"/>
        </w:rPr>
        <w:t xml:space="preserve">6GR </w:t>
      </w:r>
      <w:r w:rsidR="00587D66">
        <w:rPr>
          <w:rFonts w:hint="eastAsia"/>
          <w:szCs w:val="22"/>
          <w:lang w:eastAsia="ko-KR"/>
        </w:rPr>
        <w:t>modulation schemes</w:t>
      </w:r>
      <w:r w:rsidR="00391EF4">
        <w:rPr>
          <w:szCs w:val="22"/>
          <w:lang w:eastAsia="ko-KR"/>
        </w:rPr>
        <w:t>.</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Discussions</w:t>
      </w:r>
    </w:p>
    <w:p w14:paraId="387ABCA9" w14:textId="29BA4B29" w:rsidR="00245E1D" w:rsidRDefault="003F595E" w:rsidP="00245E1D">
      <w:pPr>
        <w:pStyle w:val="2"/>
        <w:keepLines/>
        <w:overflowPunct w:val="0"/>
        <w:autoSpaceDE w:val="0"/>
        <w:autoSpaceDN w:val="0"/>
        <w:adjustRightInd w:val="0"/>
        <w:spacing w:before="180" w:after="180" w:line="240" w:lineRule="auto"/>
        <w:jc w:val="left"/>
        <w:textAlignment w:val="baseline"/>
        <w:rPr>
          <w:rFonts w:cs="Times"/>
          <w:bCs/>
        </w:rPr>
      </w:pPr>
      <w:r>
        <w:rPr>
          <w:rFonts w:cs="Times" w:hint="eastAsia"/>
          <w:bCs/>
          <w:lang w:eastAsia="ko-KR"/>
        </w:rPr>
        <w:t>Legacy uniform QAM constellation</w:t>
      </w:r>
      <w:r w:rsidR="009275C8">
        <w:rPr>
          <w:rFonts w:cs="Times" w:hint="eastAsia"/>
          <w:bCs/>
          <w:lang w:eastAsia="ko-KR"/>
        </w:rPr>
        <w:t xml:space="preserve"> </w:t>
      </w:r>
    </w:p>
    <w:p w14:paraId="7C5A026D" w14:textId="4CE8B0B4" w:rsidR="00B735C8" w:rsidRDefault="414F2EC6" w:rsidP="00ED5237">
      <w:pPr>
        <w:spacing w:after="180"/>
      </w:pPr>
      <w:r w:rsidRPr="00690A9E">
        <w:rPr>
          <w:rFonts w:cs="Arial"/>
          <w:noProof/>
          <w:lang w:val="en-US" w:eastAsia="ko-KR"/>
        </w:rPr>
        <w:t xml:space="preserve">RAN1 </w:t>
      </w:r>
      <w:r w:rsidR="00690A9E">
        <w:rPr>
          <w:rFonts w:cs="Arial" w:hint="eastAsia"/>
          <w:noProof/>
          <w:lang w:val="en-US" w:eastAsia="ko-KR"/>
        </w:rPr>
        <w:t xml:space="preserve">agreed </w:t>
      </w:r>
      <w:r w:rsidRPr="00690A9E">
        <w:rPr>
          <w:rFonts w:cs="Arial"/>
          <w:noProof/>
          <w:lang w:val="en-US" w:eastAsia="ko-KR"/>
        </w:rPr>
        <w:t>to use 5G NR uniform QAM constellation as the study baseline while giving room for further enhancements on 4096QAM</w:t>
      </w:r>
      <w:r w:rsidR="002C2B5E">
        <w:rPr>
          <w:rFonts w:cs="Arial" w:hint="eastAsia"/>
          <w:noProof/>
          <w:lang w:val="en-US" w:eastAsia="ko-KR"/>
        </w:rPr>
        <w:t xml:space="preserve"> </w:t>
      </w:r>
      <w:r w:rsidRPr="00690A9E">
        <w:rPr>
          <w:rFonts w:cs="Arial"/>
          <w:noProof/>
          <w:lang w:val="en-US" w:eastAsia="ko-KR"/>
        </w:rPr>
        <w:t>(DL) and 1024QAM</w:t>
      </w:r>
      <w:r w:rsidR="002C2B5E">
        <w:rPr>
          <w:rFonts w:cs="Arial" w:hint="eastAsia"/>
          <w:noProof/>
          <w:lang w:val="en-US" w:eastAsia="ko-KR"/>
        </w:rPr>
        <w:t xml:space="preserve"> </w:t>
      </w:r>
      <w:r w:rsidRPr="00690A9E">
        <w:rPr>
          <w:rFonts w:cs="Arial"/>
          <w:noProof/>
          <w:lang w:val="en-US" w:eastAsia="ko-KR"/>
        </w:rPr>
        <w:t>(UL).</w:t>
      </w:r>
      <w:r w:rsidR="00B4541E">
        <w:rPr>
          <w:rFonts w:cs="Arial" w:hint="eastAsia"/>
          <w:noProof/>
          <w:lang w:val="en-US" w:eastAsia="ko-KR"/>
        </w:rPr>
        <w:t xml:space="preserve"> </w:t>
      </w:r>
      <w:r>
        <w:t xml:space="preserve">4096QAM transmits 12 bits/symbol while 256QAM transmits 8 bits, and 1024QAM, 10 bits. </w:t>
      </w:r>
      <w:r w:rsidR="00B4541E">
        <w:rPr>
          <w:rFonts w:hint="eastAsia"/>
          <w:lang w:eastAsia="ko-KR"/>
        </w:rPr>
        <w:t>C</w:t>
      </w:r>
      <w:r>
        <w:t xml:space="preserve">hannel </w:t>
      </w:r>
      <w:r w:rsidR="00B4541E">
        <w:rPr>
          <w:rFonts w:hint="eastAsia"/>
          <w:lang w:eastAsia="ko-KR"/>
        </w:rPr>
        <w:t>environments with high s</w:t>
      </w:r>
      <w:r>
        <w:t>ignal-to-noise-ratio (SNR) for example line-of-sight, short range</w:t>
      </w:r>
      <w:r w:rsidR="00B4541E">
        <w:rPr>
          <w:rFonts w:hint="eastAsia"/>
          <w:lang w:eastAsia="ko-KR"/>
        </w:rPr>
        <w:t xml:space="preserve">, no mobility, </w:t>
      </w:r>
      <w:r>
        <w:t>or very high-gain beamformed links, the bits per symbol can directly increase throughput without needing more bandwidth. This is the main motivation for considering 4096QAM on the DL.</w:t>
      </w:r>
      <w:r w:rsidR="00B4541E">
        <w:rPr>
          <w:rFonts w:hint="eastAsia"/>
          <w:lang w:eastAsia="ko-KR"/>
        </w:rPr>
        <w:t xml:space="preserve"> </w:t>
      </w:r>
      <w:r>
        <w:t xml:space="preserve">4096QAM however demands extremely low EVM or high linearity. Even if the Base Station (BS) RF can be improved, the channel (and UE receiver linearity/noise figure) still limits end-to-end performance. Hence the need to apply advanced receiver impairment algorithms for added complexities. </w:t>
      </w:r>
    </w:p>
    <w:p w14:paraId="791F2294" w14:textId="15CFBF7C" w:rsidR="000118BB" w:rsidRPr="00B735C8" w:rsidRDefault="004C3C14" w:rsidP="00ED5237">
      <w:pPr>
        <w:spacing w:after="180"/>
        <w:rPr>
          <w:lang w:eastAsia="ko-KR"/>
        </w:rPr>
      </w:pPr>
      <w:r>
        <w:rPr>
          <w:rFonts w:hint="eastAsia"/>
          <w:lang w:eastAsia="ko-KR"/>
        </w:rPr>
        <w:t xml:space="preserve">For the uplink, </w:t>
      </w:r>
      <w:r w:rsidR="414F2EC6">
        <w:t xml:space="preserve">DFTs-OFDM (used in UL to reduce PAPR) and User Equipment (UE) Power Amplifier (PA) linearity constrain the ability to transmit very high-order uniform QAM. The common evaluation framework requires explicit PAPR/PA linearity assumptions; that is, unless UE PAs and linearization are improved, 1024QAM UL will be usable only by a small subset of UEs. </w:t>
      </w:r>
    </w:p>
    <w:p w14:paraId="0BDFAF98" w14:textId="5DF1C692" w:rsidR="007A79C0" w:rsidRPr="007A79C0" w:rsidRDefault="007A79C0" w:rsidP="002C2B5E">
      <w:pPr>
        <w:spacing w:after="180"/>
        <w:rPr>
          <w:color w:val="000000" w:themeColor="text1"/>
          <w:lang w:eastAsia="ko-KR"/>
        </w:rPr>
      </w:pPr>
      <w:r w:rsidRPr="007A79C0">
        <w:rPr>
          <w:b/>
          <w:color w:val="000000" w:themeColor="text1"/>
          <w:lang w:eastAsia="ko-KR"/>
        </w:rPr>
        <w:t>Proposal 1</w:t>
      </w:r>
      <w:r w:rsidRPr="007A79C0">
        <w:rPr>
          <w:color w:val="000000" w:themeColor="text1"/>
          <w:lang w:eastAsia="ko-KR"/>
        </w:rPr>
        <w:t>:</w:t>
      </w:r>
      <w:r w:rsidR="002C2B5E">
        <w:rPr>
          <w:rFonts w:hint="eastAsia"/>
          <w:color w:val="000000" w:themeColor="text1"/>
          <w:lang w:eastAsia="ko-KR"/>
        </w:rPr>
        <w:t xml:space="preserve"> RAN1 to support </w:t>
      </w:r>
      <w:r w:rsidR="414F2EC6" w:rsidRPr="414F2EC6">
        <w:rPr>
          <w:color w:val="000000" w:themeColor="text1"/>
          <w:lang w:eastAsia="ko-KR"/>
        </w:rPr>
        <w:t xml:space="preserve">4096QAM </w:t>
      </w:r>
      <w:r w:rsidR="002C2B5E">
        <w:rPr>
          <w:rFonts w:hint="eastAsia"/>
          <w:color w:val="000000" w:themeColor="text1"/>
          <w:lang w:eastAsia="ko-KR"/>
        </w:rPr>
        <w:t xml:space="preserve">for DL </w:t>
      </w:r>
      <w:r w:rsidR="414F2EC6" w:rsidRPr="414F2EC6">
        <w:rPr>
          <w:color w:val="000000" w:themeColor="text1"/>
          <w:lang w:eastAsia="ko-KR"/>
        </w:rPr>
        <w:t>data channel</w:t>
      </w:r>
      <w:r w:rsidR="002C2B5E">
        <w:rPr>
          <w:rFonts w:hint="eastAsia"/>
          <w:color w:val="000000" w:themeColor="text1"/>
          <w:lang w:eastAsia="ko-KR"/>
        </w:rPr>
        <w:t>s</w:t>
      </w:r>
      <w:r w:rsidR="414F2EC6" w:rsidRPr="414F2EC6">
        <w:rPr>
          <w:color w:val="000000" w:themeColor="text1"/>
          <w:lang w:eastAsia="ko-KR"/>
        </w:rPr>
        <w:t xml:space="preserve">, but only as an optional </w:t>
      </w:r>
      <w:r w:rsidR="002C2B5E">
        <w:rPr>
          <w:rFonts w:hint="eastAsia"/>
          <w:color w:val="000000" w:themeColor="text1"/>
          <w:lang w:eastAsia="ko-KR"/>
        </w:rPr>
        <w:t>modulation scheme</w:t>
      </w:r>
      <w:r w:rsidR="414F2EC6" w:rsidRPr="414F2EC6">
        <w:rPr>
          <w:color w:val="000000" w:themeColor="text1"/>
          <w:lang w:eastAsia="ko-KR"/>
        </w:rPr>
        <w:t xml:space="preserve"> which is restricted to very high SNR environments.</w:t>
      </w:r>
    </w:p>
    <w:p w14:paraId="6B01DF38" w14:textId="675F831D" w:rsidR="007A79C0" w:rsidRPr="002C2B5E" w:rsidRDefault="414F2EC6" w:rsidP="414F2EC6">
      <w:pPr>
        <w:spacing w:after="160" w:line="276" w:lineRule="auto"/>
        <w:rPr>
          <w:color w:val="000000" w:themeColor="text1"/>
          <w:lang w:eastAsia="ko-KR"/>
        </w:rPr>
      </w:pPr>
      <w:r w:rsidRPr="414F2EC6">
        <w:rPr>
          <w:b/>
          <w:bCs/>
          <w:color w:val="000000" w:themeColor="text1"/>
          <w:lang w:eastAsia="ko-KR"/>
        </w:rPr>
        <w:t>Proposal 2</w:t>
      </w:r>
      <w:r w:rsidRPr="414F2EC6">
        <w:rPr>
          <w:color w:val="000000" w:themeColor="text1"/>
          <w:lang w:eastAsia="ko-KR"/>
        </w:rPr>
        <w:t>:</w:t>
      </w:r>
      <w:r w:rsidRPr="414F2EC6">
        <w:rPr>
          <w:b/>
          <w:bCs/>
          <w:color w:val="000000" w:themeColor="text1"/>
          <w:lang w:eastAsia="ko-KR"/>
        </w:rPr>
        <w:t xml:space="preserve"> </w:t>
      </w:r>
      <w:r w:rsidR="002C2B5E">
        <w:rPr>
          <w:rFonts w:hint="eastAsia"/>
          <w:color w:val="000000" w:themeColor="text1"/>
          <w:lang w:eastAsia="ko-KR"/>
        </w:rPr>
        <w:t xml:space="preserve">Considering </w:t>
      </w:r>
      <w:r w:rsidRPr="414F2EC6">
        <w:rPr>
          <w:rFonts w:eastAsia="Times New Roman"/>
          <w:sz w:val="24"/>
          <w:szCs w:val="24"/>
        </w:rPr>
        <w:t xml:space="preserve">stringent power conditions </w:t>
      </w:r>
      <w:r w:rsidR="002C2B5E">
        <w:rPr>
          <w:rFonts w:hint="eastAsia"/>
          <w:sz w:val="24"/>
          <w:szCs w:val="24"/>
          <w:lang w:eastAsia="ko-KR"/>
        </w:rPr>
        <w:t>for UEs</w:t>
      </w:r>
      <w:r w:rsidRPr="414F2EC6">
        <w:rPr>
          <w:rFonts w:eastAsia="Times New Roman"/>
          <w:sz w:val="24"/>
          <w:szCs w:val="24"/>
        </w:rPr>
        <w:t xml:space="preserve">, </w:t>
      </w:r>
      <w:r w:rsidR="002C2B5E">
        <w:rPr>
          <w:rFonts w:hint="eastAsia"/>
          <w:sz w:val="24"/>
          <w:szCs w:val="24"/>
          <w:lang w:eastAsia="ko-KR"/>
        </w:rPr>
        <w:t>RAN1 to support up to 256QAM for UL data channels.</w:t>
      </w:r>
    </w:p>
    <w:p w14:paraId="1A5003E1" w14:textId="1345DCE2" w:rsidR="00F04273" w:rsidRDefault="003F595E" w:rsidP="00F04273">
      <w:pPr>
        <w:pStyle w:val="2"/>
        <w:keepLines/>
        <w:overflowPunct w:val="0"/>
        <w:autoSpaceDE w:val="0"/>
        <w:autoSpaceDN w:val="0"/>
        <w:adjustRightInd w:val="0"/>
        <w:spacing w:before="180" w:after="180" w:line="240" w:lineRule="auto"/>
        <w:jc w:val="left"/>
        <w:textAlignment w:val="baseline"/>
        <w:rPr>
          <w:rFonts w:cs="Times"/>
          <w:bCs/>
          <w:color w:val="5B9BD5" w:themeColor="accent1"/>
          <w:lang w:eastAsia="ko-KR"/>
        </w:rPr>
      </w:pPr>
      <w:r>
        <w:rPr>
          <w:rFonts w:cs="Times" w:hint="eastAsia"/>
          <w:bCs/>
          <w:color w:val="000000" w:themeColor="text1"/>
          <w:lang w:eastAsia="ko-KR"/>
        </w:rPr>
        <w:t>Shaped constellation</w:t>
      </w:r>
      <w:r w:rsidR="00B10866">
        <w:rPr>
          <w:rFonts w:cs="Times" w:hint="eastAsia"/>
          <w:bCs/>
          <w:lang w:eastAsia="ko-KR"/>
        </w:rPr>
        <w:t xml:space="preserve"> </w:t>
      </w:r>
    </w:p>
    <w:p w14:paraId="5B8DAE63" w14:textId="52E1020C" w:rsidR="002B2033" w:rsidRPr="002B2033" w:rsidRDefault="00B34AA3" w:rsidP="00CB282B">
      <w:pPr>
        <w:spacing w:after="180"/>
        <w:rPr>
          <w:lang w:val="en-US"/>
        </w:rPr>
      </w:pPr>
      <w:r>
        <w:rPr>
          <w:rFonts w:hint="eastAsia"/>
          <w:lang w:val="en-US" w:eastAsia="ko-KR"/>
        </w:rPr>
        <w:t>It was agreed</w:t>
      </w:r>
      <w:r w:rsidR="414F2EC6" w:rsidRPr="414F2EC6">
        <w:rPr>
          <w:lang w:val="en-US"/>
        </w:rPr>
        <w:t xml:space="preserve"> to use 5G NR uniform QAMs as the baseline for 6GR study. To address the "FFS: Enhancements and other modulation schemes" and meet 6G's goals for superior spectral efficiency, energy efficiency, and coverage, it is proposed that </w:t>
      </w:r>
      <w:r w:rsidR="414F2EC6" w:rsidRPr="0063554A">
        <w:rPr>
          <w:lang w:val="en-US"/>
        </w:rPr>
        <w:t>shaped constellations</w:t>
      </w:r>
      <w:r w:rsidR="414F2EC6" w:rsidRPr="414F2EC6">
        <w:rPr>
          <w:lang w:val="en-US"/>
        </w:rPr>
        <w:t xml:space="preserve"> should be </w:t>
      </w:r>
      <w:r w:rsidR="0063554A">
        <w:rPr>
          <w:rFonts w:hint="eastAsia"/>
          <w:lang w:val="en-US" w:eastAsia="ko-KR"/>
        </w:rPr>
        <w:t xml:space="preserve">considered as an additional </w:t>
      </w:r>
      <w:r w:rsidR="414F2EC6" w:rsidRPr="414F2EC6">
        <w:rPr>
          <w:lang w:val="en-US"/>
        </w:rPr>
        <w:t>candidate for 6GR modulation.</w:t>
      </w:r>
    </w:p>
    <w:p w14:paraId="6567F71C" w14:textId="5344BAF4" w:rsidR="002B2033" w:rsidRPr="002B2033" w:rsidRDefault="414F2EC6" w:rsidP="00CB282B">
      <w:pPr>
        <w:spacing w:after="180"/>
        <w:rPr>
          <w:lang w:val="en-US"/>
        </w:rPr>
      </w:pPr>
      <w:r w:rsidRPr="414F2EC6">
        <w:rPr>
          <w:lang w:val="en-US"/>
        </w:rPr>
        <w:t xml:space="preserve">Shaped constellations are a proven technique to reduce the performance gap to the Shannon limit, becoming increasingly crucial as we move to higher-order modulations like 1024QAM and 4096QAM where the gap to capacity is more significant. </w:t>
      </w:r>
    </w:p>
    <w:p w14:paraId="607FE3A2" w14:textId="0EED25A0" w:rsidR="002B2033" w:rsidRPr="00CB282B" w:rsidRDefault="002B2033" w:rsidP="00CB282B">
      <w:pPr>
        <w:spacing w:after="180"/>
        <w:rPr>
          <w:lang w:val="en-US"/>
        </w:rPr>
      </w:pPr>
      <w:r w:rsidRPr="00CB282B">
        <w:rPr>
          <w:lang w:val="en-US"/>
        </w:rPr>
        <w:t>Geometric Constellation Shaping (GCS) </w:t>
      </w:r>
      <w:r w:rsidR="000508DB">
        <w:rPr>
          <w:rFonts w:hint="eastAsia"/>
          <w:lang w:val="en-US" w:eastAsia="ko-KR"/>
        </w:rPr>
        <w:t xml:space="preserve">can </w:t>
      </w:r>
      <w:r w:rsidRPr="00CB282B">
        <w:rPr>
          <w:lang w:val="en-US"/>
        </w:rPr>
        <w:t xml:space="preserve">be prioritized with 64QAM to 1024QAM modulation schemes. The fixed ~0.5 dB gain provided by GCS is expected to offer an immediate coverage improvement with minimal implementation complexity, while the novel approach of selecting optimized subsets from larger uniform QAM </w:t>
      </w:r>
      <w:r w:rsidRPr="00CB282B">
        <w:rPr>
          <w:lang w:val="en-US"/>
        </w:rPr>
        <w:lastRenderedPageBreak/>
        <w:t>constellations maintains low-complexity demodulation suitable for all UE categories across both CP-OFDM and DFT-s-OFDM waveforms.</w:t>
      </w:r>
    </w:p>
    <w:p w14:paraId="254C9E5C" w14:textId="53A74916" w:rsidR="002B2033" w:rsidRPr="00CB282B" w:rsidRDefault="0A1983E9" w:rsidP="00CB282B">
      <w:pPr>
        <w:spacing w:after="180"/>
        <w:rPr>
          <w:lang w:val="en-US"/>
        </w:rPr>
      </w:pPr>
      <w:r w:rsidRPr="00CB282B">
        <w:rPr>
          <w:lang w:val="en-US"/>
        </w:rPr>
        <w:t>Probabilistic Constellation Shaping (PCS) is optimally suited for Fixed Wireless Access and backhaul applications utilizing 256QAM to 4096QAM modulation schemes. The fine-grained rate adaptation capability of PCS maximizes spectral efficiency under stable channel conditions, though the distribution matcher complexity and sensitivity to power amplifier nonlinearities require careful system design, particularly when operating with higher-order modulation schemes where the shaping gain is most pronounced.</w:t>
      </w:r>
    </w:p>
    <w:p w14:paraId="3B5B3307" w14:textId="439E3F1E" w:rsidR="00595AAB" w:rsidRPr="00B735C8" w:rsidRDefault="00B735C8" w:rsidP="00595AAB">
      <w:pPr>
        <w:rPr>
          <w:lang w:eastAsia="ko-KR"/>
        </w:rPr>
      </w:pPr>
      <w:r w:rsidRPr="00B735C8">
        <w:rPr>
          <w:b/>
          <w:lang w:eastAsia="ko-KR"/>
        </w:rPr>
        <w:t xml:space="preserve">Proposal </w:t>
      </w:r>
      <w:r w:rsidR="006C7663">
        <w:rPr>
          <w:rFonts w:hint="eastAsia"/>
          <w:b/>
          <w:lang w:eastAsia="ko-KR"/>
        </w:rPr>
        <w:t>3</w:t>
      </w:r>
      <w:r w:rsidRPr="00B735C8">
        <w:rPr>
          <w:lang w:eastAsia="ko-KR"/>
        </w:rPr>
        <w:t>:</w:t>
      </w:r>
      <w:r w:rsidRPr="00B735C8">
        <w:rPr>
          <w:b/>
          <w:lang w:eastAsia="ko-KR"/>
        </w:rPr>
        <w:t xml:space="preserve"> </w:t>
      </w:r>
      <w:r w:rsidRPr="00B735C8">
        <w:rPr>
          <w:lang w:eastAsia="ko-KR"/>
        </w:rPr>
        <w:t xml:space="preserve">For 6GR, </w:t>
      </w:r>
      <w:r w:rsidR="00595AAB">
        <w:rPr>
          <w:rFonts w:hint="eastAsia"/>
          <w:lang w:eastAsia="ko-KR"/>
        </w:rPr>
        <w:t>RAN1 is encouraged to continue to study GCS</w:t>
      </w:r>
      <w:r w:rsidRPr="00B735C8">
        <w:rPr>
          <w:lang w:eastAsia="ko-KR"/>
        </w:rPr>
        <w:t xml:space="preserve"> </w:t>
      </w:r>
      <w:r w:rsidR="00595AAB">
        <w:rPr>
          <w:rFonts w:hint="eastAsia"/>
          <w:lang w:eastAsia="ko-KR"/>
        </w:rPr>
        <w:t xml:space="preserve">and PCS </w:t>
      </w:r>
      <w:r w:rsidRPr="00B735C8">
        <w:rPr>
          <w:lang w:eastAsia="ko-KR"/>
        </w:rPr>
        <w:t xml:space="preserve">as </w:t>
      </w:r>
      <w:r w:rsidR="00595AAB">
        <w:rPr>
          <w:rFonts w:hint="eastAsia"/>
          <w:lang w:eastAsia="ko-KR"/>
        </w:rPr>
        <w:t xml:space="preserve">additional constellation </w:t>
      </w:r>
      <w:r w:rsidRPr="00B735C8">
        <w:rPr>
          <w:lang w:eastAsia="ko-KR"/>
        </w:rPr>
        <w:t>technique</w:t>
      </w:r>
      <w:r w:rsidR="00595AAB">
        <w:rPr>
          <w:rFonts w:hint="eastAsia"/>
          <w:lang w:eastAsia="ko-KR"/>
        </w:rPr>
        <w:t xml:space="preserve">s. </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76328D5D" w14:textId="572646D3" w:rsidR="004874E0" w:rsidRDefault="004874E0" w:rsidP="00392CDE">
      <w:pPr>
        <w:spacing w:after="180"/>
        <w:rPr>
          <w:szCs w:val="22"/>
          <w:lang w:eastAsia="ko-KR"/>
        </w:rPr>
      </w:pPr>
      <w:r>
        <w:rPr>
          <w:szCs w:val="22"/>
          <w:lang w:eastAsia="ko-KR"/>
        </w:rPr>
        <w:t>In this contribution, we discussed</w:t>
      </w:r>
      <w:r w:rsidR="002805ED">
        <w:rPr>
          <w:rFonts w:hint="eastAsia"/>
          <w:szCs w:val="22"/>
          <w:lang w:eastAsia="ko-KR"/>
        </w:rPr>
        <w:t xml:space="preserve"> </w:t>
      </w:r>
      <w:r w:rsidR="00A76419">
        <w:rPr>
          <w:rFonts w:hint="eastAsia"/>
          <w:szCs w:val="22"/>
          <w:lang w:eastAsia="ko-KR"/>
        </w:rPr>
        <w:t xml:space="preserve">6GR </w:t>
      </w:r>
      <w:r w:rsidR="00587D66">
        <w:rPr>
          <w:rFonts w:hint="eastAsia"/>
          <w:szCs w:val="22"/>
          <w:lang w:eastAsia="ko-KR"/>
        </w:rPr>
        <w:t>modulation schemes</w:t>
      </w:r>
      <w:r w:rsidR="00006AFB">
        <w:rPr>
          <w:rFonts w:hint="eastAsia"/>
          <w:szCs w:val="22"/>
          <w:lang w:eastAsia="ko-KR"/>
        </w:rPr>
        <w:t xml:space="preserve">. </w:t>
      </w:r>
      <w:r w:rsidR="000729F4">
        <w:rPr>
          <w:szCs w:val="22"/>
          <w:lang w:eastAsia="ko-KR"/>
        </w:rPr>
        <w:t>Our proposal</w:t>
      </w:r>
      <w:r w:rsidR="00C817E1">
        <w:rPr>
          <w:rFonts w:hint="eastAsia"/>
          <w:szCs w:val="22"/>
          <w:lang w:eastAsia="ko-KR"/>
        </w:rPr>
        <w:t>s</w:t>
      </w:r>
      <w:r w:rsidR="000729F4">
        <w:rPr>
          <w:szCs w:val="22"/>
          <w:lang w:eastAsia="ko-KR"/>
        </w:rPr>
        <w:t xml:space="preserve"> are reproduced below:</w:t>
      </w:r>
    </w:p>
    <w:p w14:paraId="097F0DA3" w14:textId="77777777" w:rsidR="00500E31" w:rsidRPr="007A79C0" w:rsidRDefault="00500E31" w:rsidP="00500E31">
      <w:pPr>
        <w:spacing w:after="180"/>
        <w:rPr>
          <w:color w:val="000000" w:themeColor="text1"/>
          <w:lang w:eastAsia="ko-KR"/>
        </w:rPr>
      </w:pPr>
      <w:r w:rsidRPr="007A79C0">
        <w:rPr>
          <w:b/>
          <w:color w:val="000000" w:themeColor="text1"/>
          <w:lang w:eastAsia="ko-KR"/>
        </w:rPr>
        <w:t>Proposal 1</w:t>
      </w:r>
      <w:r w:rsidRPr="007A79C0">
        <w:rPr>
          <w:color w:val="000000" w:themeColor="text1"/>
          <w:lang w:eastAsia="ko-KR"/>
        </w:rPr>
        <w:t>:</w:t>
      </w:r>
      <w:r>
        <w:rPr>
          <w:rFonts w:hint="eastAsia"/>
          <w:color w:val="000000" w:themeColor="text1"/>
          <w:lang w:eastAsia="ko-KR"/>
        </w:rPr>
        <w:t xml:space="preserve"> RAN1 to support </w:t>
      </w:r>
      <w:r w:rsidRPr="414F2EC6">
        <w:rPr>
          <w:color w:val="000000" w:themeColor="text1"/>
          <w:lang w:eastAsia="ko-KR"/>
        </w:rPr>
        <w:t xml:space="preserve">4096QAM </w:t>
      </w:r>
      <w:r>
        <w:rPr>
          <w:rFonts w:hint="eastAsia"/>
          <w:color w:val="000000" w:themeColor="text1"/>
          <w:lang w:eastAsia="ko-KR"/>
        </w:rPr>
        <w:t xml:space="preserve">for DL </w:t>
      </w:r>
      <w:r w:rsidRPr="414F2EC6">
        <w:rPr>
          <w:color w:val="000000" w:themeColor="text1"/>
          <w:lang w:eastAsia="ko-KR"/>
        </w:rPr>
        <w:t>data channel</w:t>
      </w:r>
      <w:r>
        <w:rPr>
          <w:rFonts w:hint="eastAsia"/>
          <w:color w:val="000000" w:themeColor="text1"/>
          <w:lang w:eastAsia="ko-KR"/>
        </w:rPr>
        <w:t>s</w:t>
      </w:r>
      <w:r w:rsidRPr="414F2EC6">
        <w:rPr>
          <w:color w:val="000000" w:themeColor="text1"/>
          <w:lang w:eastAsia="ko-KR"/>
        </w:rPr>
        <w:t xml:space="preserve">, but only as an optional </w:t>
      </w:r>
      <w:r>
        <w:rPr>
          <w:rFonts w:hint="eastAsia"/>
          <w:color w:val="000000" w:themeColor="text1"/>
          <w:lang w:eastAsia="ko-KR"/>
        </w:rPr>
        <w:t>modulation scheme</w:t>
      </w:r>
      <w:r w:rsidRPr="414F2EC6">
        <w:rPr>
          <w:color w:val="000000" w:themeColor="text1"/>
          <w:lang w:eastAsia="ko-KR"/>
        </w:rPr>
        <w:t xml:space="preserve"> which is restricted to very high SNR environments.</w:t>
      </w:r>
    </w:p>
    <w:p w14:paraId="6A3AEA19" w14:textId="77777777" w:rsidR="00500E31" w:rsidRPr="002C2B5E" w:rsidRDefault="00500E31" w:rsidP="00500E31">
      <w:pPr>
        <w:spacing w:after="160" w:line="276" w:lineRule="auto"/>
        <w:rPr>
          <w:color w:val="000000" w:themeColor="text1"/>
          <w:lang w:eastAsia="ko-KR"/>
        </w:rPr>
      </w:pPr>
      <w:r w:rsidRPr="414F2EC6">
        <w:rPr>
          <w:b/>
          <w:bCs/>
          <w:color w:val="000000" w:themeColor="text1"/>
          <w:lang w:eastAsia="ko-KR"/>
        </w:rPr>
        <w:t>Proposal 2</w:t>
      </w:r>
      <w:r w:rsidRPr="414F2EC6">
        <w:rPr>
          <w:color w:val="000000" w:themeColor="text1"/>
          <w:lang w:eastAsia="ko-KR"/>
        </w:rPr>
        <w:t>:</w:t>
      </w:r>
      <w:r w:rsidRPr="414F2EC6">
        <w:rPr>
          <w:b/>
          <w:bCs/>
          <w:color w:val="000000" w:themeColor="text1"/>
          <w:lang w:eastAsia="ko-KR"/>
        </w:rPr>
        <w:t xml:space="preserve"> </w:t>
      </w:r>
      <w:r>
        <w:rPr>
          <w:rFonts w:hint="eastAsia"/>
          <w:color w:val="000000" w:themeColor="text1"/>
          <w:lang w:eastAsia="ko-KR"/>
        </w:rPr>
        <w:t xml:space="preserve">Considering </w:t>
      </w:r>
      <w:r w:rsidRPr="414F2EC6">
        <w:rPr>
          <w:rFonts w:eastAsia="Times New Roman"/>
          <w:sz w:val="24"/>
          <w:szCs w:val="24"/>
        </w:rPr>
        <w:t xml:space="preserve">stringent power conditions </w:t>
      </w:r>
      <w:r>
        <w:rPr>
          <w:rFonts w:hint="eastAsia"/>
          <w:sz w:val="24"/>
          <w:szCs w:val="24"/>
          <w:lang w:eastAsia="ko-KR"/>
        </w:rPr>
        <w:t>for UEs</w:t>
      </w:r>
      <w:r w:rsidRPr="414F2EC6">
        <w:rPr>
          <w:rFonts w:eastAsia="Times New Roman"/>
          <w:sz w:val="24"/>
          <w:szCs w:val="24"/>
        </w:rPr>
        <w:t xml:space="preserve">, </w:t>
      </w:r>
      <w:r>
        <w:rPr>
          <w:rFonts w:hint="eastAsia"/>
          <w:sz w:val="24"/>
          <w:szCs w:val="24"/>
          <w:lang w:eastAsia="ko-KR"/>
        </w:rPr>
        <w:t>RAN1 to support up to 256QAM for UL data channels.</w:t>
      </w:r>
    </w:p>
    <w:p w14:paraId="6F6917B5" w14:textId="77777777" w:rsidR="00463343" w:rsidRPr="00B735C8" w:rsidRDefault="00463343" w:rsidP="00463343">
      <w:pPr>
        <w:rPr>
          <w:lang w:eastAsia="ko-KR"/>
        </w:rPr>
      </w:pPr>
      <w:r w:rsidRPr="00B735C8">
        <w:rPr>
          <w:b/>
          <w:lang w:eastAsia="ko-KR"/>
        </w:rPr>
        <w:t xml:space="preserve">Proposal </w:t>
      </w:r>
      <w:r>
        <w:rPr>
          <w:rFonts w:hint="eastAsia"/>
          <w:b/>
          <w:lang w:eastAsia="ko-KR"/>
        </w:rPr>
        <w:t>3</w:t>
      </w:r>
      <w:r w:rsidRPr="00B735C8">
        <w:rPr>
          <w:lang w:eastAsia="ko-KR"/>
        </w:rPr>
        <w:t>:</w:t>
      </w:r>
      <w:r w:rsidRPr="00B735C8">
        <w:rPr>
          <w:b/>
          <w:lang w:eastAsia="ko-KR"/>
        </w:rPr>
        <w:t xml:space="preserve"> </w:t>
      </w:r>
      <w:r w:rsidRPr="00B735C8">
        <w:rPr>
          <w:lang w:eastAsia="ko-KR"/>
        </w:rPr>
        <w:t xml:space="preserve">For 6GR, </w:t>
      </w:r>
      <w:r>
        <w:rPr>
          <w:rFonts w:hint="eastAsia"/>
          <w:lang w:eastAsia="ko-KR"/>
        </w:rPr>
        <w:t>RAN1 is encouraged to continue to study GCS</w:t>
      </w:r>
      <w:r w:rsidRPr="00B735C8">
        <w:rPr>
          <w:lang w:eastAsia="ko-KR"/>
        </w:rPr>
        <w:t xml:space="preserve"> </w:t>
      </w:r>
      <w:r>
        <w:rPr>
          <w:rFonts w:hint="eastAsia"/>
          <w:lang w:eastAsia="ko-KR"/>
        </w:rPr>
        <w:t xml:space="preserve">and PCS </w:t>
      </w:r>
      <w:r w:rsidRPr="00B735C8">
        <w:rPr>
          <w:lang w:eastAsia="ko-KR"/>
        </w:rPr>
        <w:t xml:space="preserve">as </w:t>
      </w:r>
      <w:r>
        <w:rPr>
          <w:rFonts w:hint="eastAsia"/>
          <w:lang w:eastAsia="ko-KR"/>
        </w:rPr>
        <w:t xml:space="preserve">additional constellation </w:t>
      </w:r>
      <w:r w:rsidRPr="00B735C8">
        <w:rPr>
          <w:lang w:eastAsia="ko-KR"/>
        </w:rPr>
        <w:t>technique</w:t>
      </w:r>
      <w:r>
        <w:rPr>
          <w:rFonts w:hint="eastAsia"/>
          <w:lang w:eastAsia="ko-KR"/>
        </w:rPr>
        <w:t xml:space="preserve">s. </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07FD8098" w14:textId="3E835B56" w:rsidR="000765D0" w:rsidRDefault="00173959" w:rsidP="000765D0">
      <w:pPr>
        <w:numPr>
          <w:ilvl w:val="0"/>
          <w:numId w:val="6"/>
        </w:numPr>
        <w:tabs>
          <w:tab w:val="left" w:pos="810"/>
        </w:tabs>
        <w:spacing w:after="180"/>
        <w:contextualSpacing/>
        <w:rPr>
          <w:lang w:eastAsia="zh-CN"/>
        </w:rPr>
      </w:pPr>
      <w:bookmarkStart w:id="2" w:name="_Ref77157032"/>
      <w:bookmarkStart w:id="3" w:name="_Ref528616836"/>
      <w:bookmarkStart w:id="4" w:name="_Ref458777829"/>
      <w:bookmarkStart w:id="5" w:name="_Ref447206028"/>
      <w:r w:rsidRPr="00306BD4">
        <w:t>RP-2</w:t>
      </w:r>
      <w:r>
        <w:t>518</w:t>
      </w:r>
      <w:r w:rsidR="001244E2">
        <w:rPr>
          <w:rFonts w:hint="eastAsia"/>
          <w:lang w:eastAsia="ko-KR"/>
        </w:rPr>
        <w:t>8</w:t>
      </w:r>
      <w:r>
        <w:t>1</w:t>
      </w:r>
      <w:r w:rsidRPr="00306BD4">
        <w:t xml:space="preserve"> “New SID: Study on </w:t>
      </w:r>
      <w:r w:rsidR="001244E2">
        <w:rPr>
          <w:rFonts w:hint="eastAsia"/>
          <w:lang w:eastAsia="ko-KR"/>
        </w:rPr>
        <w:t>6G Radio</w:t>
      </w:r>
      <w:r w:rsidRPr="00306BD4">
        <w:t xml:space="preserve">,” </w:t>
      </w:r>
      <w:r w:rsidR="001244E2">
        <w:rPr>
          <w:rFonts w:hint="eastAsia"/>
          <w:lang w:eastAsia="ko-KR"/>
        </w:rPr>
        <w:t xml:space="preserve">3GPP </w:t>
      </w:r>
      <w:r w:rsidRPr="00306BD4">
        <w:t>RAN#</w:t>
      </w:r>
      <w:bookmarkEnd w:id="2"/>
      <w:r w:rsidRPr="00306BD4">
        <w:t>10</w:t>
      </w:r>
      <w:r>
        <w:t>8</w:t>
      </w:r>
      <w:r w:rsidR="001244E2">
        <w:rPr>
          <w:rFonts w:hint="eastAsia"/>
          <w:lang w:eastAsia="ko-KR"/>
        </w:rPr>
        <w:t>, Jun. 2025.</w:t>
      </w:r>
    </w:p>
    <w:p w14:paraId="35D88613" w14:textId="2148FDC2" w:rsidR="008E5491" w:rsidRDefault="008E5491" w:rsidP="00465CB9">
      <w:pPr>
        <w:numPr>
          <w:ilvl w:val="0"/>
          <w:numId w:val="6"/>
        </w:numPr>
        <w:tabs>
          <w:tab w:val="left" w:pos="810"/>
        </w:tabs>
        <w:spacing w:after="180"/>
        <w:contextualSpacing/>
        <w:rPr>
          <w:lang w:eastAsia="ko-KR"/>
        </w:rPr>
      </w:pPr>
      <w:bookmarkStart w:id="6" w:name="_Ref5102338"/>
      <w:r>
        <w:rPr>
          <w:rFonts w:hint="eastAsia"/>
          <w:lang w:eastAsia="ko-KR"/>
        </w:rPr>
        <w:t xml:space="preserve">3GPP </w:t>
      </w:r>
      <w:r w:rsidR="00AA01F0">
        <w:rPr>
          <w:rFonts w:hint="eastAsia"/>
          <w:lang w:eastAsia="ko-KR"/>
        </w:rPr>
        <w:t xml:space="preserve">RAN1 </w:t>
      </w:r>
      <w:r>
        <w:rPr>
          <w:rFonts w:hint="eastAsia"/>
          <w:lang w:eastAsia="ko-KR"/>
        </w:rPr>
        <w:t>Chai</w:t>
      </w:r>
      <w:r w:rsidR="00AA01F0">
        <w:rPr>
          <w:rFonts w:hint="eastAsia"/>
          <w:lang w:eastAsia="ko-KR"/>
        </w:rPr>
        <w:t>r</w:t>
      </w:r>
      <w:r>
        <w:rPr>
          <w:lang w:eastAsia="ko-KR"/>
        </w:rPr>
        <w:t>’s notes RAN1#</w:t>
      </w:r>
      <w:r w:rsidR="0058738D">
        <w:rPr>
          <w:rFonts w:hint="eastAsia"/>
          <w:lang w:eastAsia="ko-KR"/>
        </w:rPr>
        <w:t>122</w:t>
      </w:r>
      <w:r>
        <w:rPr>
          <w:rFonts w:hint="eastAsia"/>
          <w:lang w:eastAsia="ko-KR"/>
        </w:rPr>
        <w:t>,</w:t>
      </w:r>
      <w:r>
        <w:rPr>
          <w:lang w:eastAsia="ko-KR"/>
        </w:rPr>
        <w:t xml:space="preserve"> </w:t>
      </w:r>
      <w:r w:rsidR="0058738D">
        <w:rPr>
          <w:rFonts w:hint="eastAsia"/>
          <w:lang w:eastAsia="ko-KR"/>
        </w:rPr>
        <w:t>Aug</w:t>
      </w:r>
      <w:r w:rsidR="00391EF4">
        <w:rPr>
          <w:rFonts w:hint="eastAsia"/>
          <w:lang w:eastAsia="ko-KR"/>
        </w:rPr>
        <w:t>.</w:t>
      </w:r>
      <w:r>
        <w:rPr>
          <w:lang w:eastAsia="ko-KR"/>
        </w:rPr>
        <w:t xml:space="preserve"> 20</w:t>
      </w:r>
      <w:r w:rsidR="00AA01F0">
        <w:rPr>
          <w:rFonts w:hint="eastAsia"/>
          <w:lang w:eastAsia="ko-KR"/>
        </w:rPr>
        <w:t>2</w:t>
      </w:r>
      <w:r w:rsidR="0058738D">
        <w:rPr>
          <w:rFonts w:hint="eastAsia"/>
          <w:lang w:eastAsia="ko-KR"/>
        </w:rPr>
        <w:t>5</w:t>
      </w:r>
      <w:r>
        <w:rPr>
          <w:lang w:eastAsia="ko-KR"/>
        </w:rPr>
        <w:t>.</w:t>
      </w:r>
      <w:bookmarkEnd w:id="3"/>
      <w:bookmarkEnd w:id="4"/>
      <w:bookmarkEnd w:id="5"/>
      <w:bookmarkEnd w:id="6"/>
    </w:p>
    <w:sectPr w:rsidR="008E5491"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DA0A3" w14:textId="77777777" w:rsidR="00E73341" w:rsidRDefault="00E73341">
      <w:r>
        <w:separator/>
      </w:r>
    </w:p>
  </w:endnote>
  <w:endnote w:type="continuationSeparator" w:id="0">
    <w:p w14:paraId="35F56154" w14:textId="77777777" w:rsidR="00E73341" w:rsidRDefault="00E73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E54B8" w14:textId="1D324D34" w:rsidR="001149D0" w:rsidRDefault="001149D0">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D10DDF">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D10DDF">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07180" w14:textId="77777777" w:rsidR="00E73341" w:rsidRDefault="00E73341">
      <w:r>
        <w:separator/>
      </w:r>
    </w:p>
  </w:footnote>
  <w:footnote w:type="continuationSeparator" w:id="0">
    <w:p w14:paraId="10358DD0" w14:textId="77777777" w:rsidR="00E73341" w:rsidRDefault="00E733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2187FE"/>
    <w:multiLevelType w:val="multilevel"/>
    <w:tmpl w:val="D42187FE"/>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DD02F921"/>
    <w:multiLevelType w:val="multilevel"/>
    <w:tmpl w:val="DD02F921"/>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2" w15:restartNumberingAfterBreak="0">
    <w:nsid w:val="DD474A30"/>
    <w:multiLevelType w:val="multilevel"/>
    <w:tmpl w:val="DD474A30"/>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993AD7EE"/>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color w:val="000000" w:themeColor="text1"/>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39F23C7"/>
    <w:multiLevelType w:val="hybridMultilevel"/>
    <w:tmpl w:val="78C49A54"/>
    <w:lvl w:ilvl="0" w:tplc="08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FE8412E"/>
    <w:multiLevelType w:val="hybridMultilevel"/>
    <w:tmpl w:val="825C784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6647809"/>
    <w:multiLevelType w:val="hybridMultilevel"/>
    <w:tmpl w:val="C86C6500"/>
    <w:lvl w:ilvl="0" w:tplc="75A0F9D8">
      <w:start w:val="1"/>
      <w:numFmt w:val="bullet"/>
      <w:lvlText w:val=""/>
      <w:lvlJc w:val="left"/>
      <w:pPr>
        <w:ind w:left="800" w:hanging="400"/>
      </w:pPr>
      <w:rPr>
        <w:rFonts w:ascii="Wingdings" w:hAnsi="Wingdings" w:hint="default"/>
      </w:rPr>
    </w:lvl>
    <w:lvl w:ilvl="1" w:tplc="75A0F9D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A703FC3"/>
    <w:multiLevelType w:val="hybridMultilevel"/>
    <w:tmpl w:val="185AA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E86C0A"/>
    <w:multiLevelType w:val="multilevel"/>
    <w:tmpl w:val="FA3440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5" w15:restartNumberingAfterBreak="0">
    <w:nsid w:val="3153017E"/>
    <w:multiLevelType w:val="multilevel"/>
    <w:tmpl w:val="5F3A8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1"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23" w15:restartNumberingAfterBreak="0">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C092F3C"/>
    <w:multiLevelType w:val="hybridMultilevel"/>
    <w:tmpl w:val="97620A22"/>
    <w:lvl w:ilvl="0" w:tplc="75A0F9D8">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60711B6"/>
    <w:multiLevelType w:val="hybridMultilevel"/>
    <w:tmpl w:val="153263F8"/>
    <w:lvl w:ilvl="0" w:tplc="75A0F9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B42A8E"/>
    <w:multiLevelType w:val="hybridMultilevel"/>
    <w:tmpl w:val="1F381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613A4451"/>
    <w:multiLevelType w:val="hybridMultilevel"/>
    <w:tmpl w:val="11B6B460"/>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5"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3A7D34"/>
    <w:multiLevelType w:val="hybridMultilevel"/>
    <w:tmpl w:val="006ED80C"/>
    <w:lvl w:ilvl="0" w:tplc="C930B9A2">
      <w:start w:val="1"/>
      <w:numFmt w:val="bullet"/>
      <w:lvlText w:val="•"/>
      <w:lvlJc w:val="left"/>
      <w:pPr>
        <w:ind w:left="440" w:hanging="440"/>
      </w:pPr>
      <w:rPr>
        <w:rFonts w:ascii="맑은 고딕" w:eastAsia="맑은 고딕" w:hAnsi="맑은 고딕" w:hint="eastAsia"/>
      </w:rPr>
    </w:lvl>
    <w:lvl w:ilvl="1" w:tplc="C930B9A2">
      <w:start w:val="1"/>
      <w:numFmt w:val="bullet"/>
      <w:lvlText w:val="•"/>
      <w:lvlJc w:val="left"/>
      <w:pPr>
        <w:ind w:left="800" w:hanging="440"/>
      </w:pPr>
      <w:rPr>
        <w:rFonts w:ascii="맑은 고딕" w:eastAsia="맑은 고딕" w:hAnsi="맑은 고딕" w:hint="eastAsia"/>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74C164A"/>
    <w:multiLevelType w:val="hybridMultilevel"/>
    <w:tmpl w:val="B792D6AC"/>
    <w:lvl w:ilvl="0" w:tplc="04090001">
      <w:start w:val="1"/>
      <w:numFmt w:val="bullet"/>
      <w:lvlText w:val=""/>
      <w:lvlJc w:val="left"/>
      <w:pPr>
        <w:ind w:left="1480" w:hanging="400"/>
      </w:pPr>
      <w:rPr>
        <w:rFonts w:ascii="Symbol" w:hAnsi="Symbol" w:hint="default"/>
      </w:rPr>
    </w:lvl>
    <w:lvl w:ilvl="1" w:tplc="04090003" w:tentative="1">
      <w:start w:val="1"/>
      <w:numFmt w:val="bullet"/>
      <w:lvlText w:val=""/>
      <w:lvlJc w:val="left"/>
      <w:pPr>
        <w:ind w:left="1880" w:hanging="400"/>
      </w:pPr>
      <w:rPr>
        <w:rFonts w:ascii="Wingdings" w:hAnsi="Wingdings" w:hint="default"/>
      </w:rPr>
    </w:lvl>
    <w:lvl w:ilvl="2" w:tplc="04090005" w:tentative="1">
      <w:start w:val="1"/>
      <w:numFmt w:val="bullet"/>
      <w:lvlText w:val=""/>
      <w:lvlJc w:val="left"/>
      <w:pPr>
        <w:ind w:left="2280" w:hanging="400"/>
      </w:pPr>
      <w:rPr>
        <w:rFonts w:ascii="Wingdings" w:hAnsi="Wingdings" w:hint="default"/>
      </w:rPr>
    </w:lvl>
    <w:lvl w:ilvl="3" w:tplc="04090001" w:tentative="1">
      <w:start w:val="1"/>
      <w:numFmt w:val="bullet"/>
      <w:lvlText w:val=""/>
      <w:lvlJc w:val="left"/>
      <w:pPr>
        <w:ind w:left="2680" w:hanging="400"/>
      </w:pPr>
      <w:rPr>
        <w:rFonts w:ascii="Wingdings" w:hAnsi="Wingdings" w:hint="default"/>
      </w:rPr>
    </w:lvl>
    <w:lvl w:ilvl="4" w:tplc="04090003" w:tentative="1">
      <w:start w:val="1"/>
      <w:numFmt w:val="bullet"/>
      <w:lvlText w:val=""/>
      <w:lvlJc w:val="left"/>
      <w:pPr>
        <w:ind w:left="3080" w:hanging="400"/>
      </w:pPr>
      <w:rPr>
        <w:rFonts w:ascii="Wingdings" w:hAnsi="Wingdings" w:hint="default"/>
      </w:rPr>
    </w:lvl>
    <w:lvl w:ilvl="5" w:tplc="04090005" w:tentative="1">
      <w:start w:val="1"/>
      <w:numFmt w:val="bullet"/>
      <w:lvlText w:val=""/>
      <w:lvlJc w:val="left"/>
      <w:pPr>
        <w:ind w:left="3480" w:hanging="400"/>
      </w:pPr>
      <w:rPr>
        <w:rFonts w:ascii="Wingdings" w:hAnsi="Wingdings" w:hint="default"/>
      </w:rPr>
    </w:lvl>
    <w:lvl w:ilvl="6" w:tplc="04090001" w:tentative="1">
      <w:start w:val="1"/>
      <w:numFmt w:val="bullet"/>
      <w:lvlText w:val=""/>
      <w:lvlJc w:val="left"/>
      <w:pPr>
        <w:ind w:left="3880" w:hanging="400"/>
      </w:pPr>
      <w:rPr>
        <w:rFonts w:ascii="Wingdings" w:hAnsi="Wingdings" w:hint="default"/>
      </w:rPr>
    </w:lvl>
    <w:lvl w:ilvl="7" w:tplc="04090003" w:tentative="1">
      <w:start w:val="1"/>
      <w:numFmt w:val="bullet"/>
      <w:lvlText w:val=""/>
      <w:lvlJc w:val="left"/>
      <w:pPr>
        <w:ind w:left="4280" w:hanging="400"/>
      </w:pPr>
      <w:rPr>
        <w:rFonts w:ascii="Wingdings" w:hAnsi="Wingdings" w:hint="default"/>
      </w:rPr>
    </w:lvl>
    <w:lvl w:ilvl="8" w:tplc="04090005" w:tentative="1">
      <w:start w:val="1"/>
      <w:numFmt w:val="bullet"/>
      <w:lvlText w:val=""/>
      <w:lvlJc w:val="left"/>
      <w:pPr>
        <w:ind w:left="4680" w:hanging="400"/>
      </w:pPr>
      <w:rPr>
        <w:rFonts w:ascii="Wingdings" w:hAnsi="Wingdings" w:hint="default"/>
      </w:rPr>
    </w:lvl>
  </w:abstractNum>
  <w:abstractNum w:abstractNumId="39" w15:restartNumberingAfterBreak="0">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BED2AA5"/>
    <w:multiLevelType w:val="multilevel"/>
    <w:tmpl w:val="6824C27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7152274C"/>
    <w:multiLevelType w:val="hybridMultilevel"/>
    <w:tmpl w:val="734C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7AC5249"/>
    <w:multiLevelType w:val="hybridMultilevel"/>
    <w:tmpl w:val="6EB6BCF8"/>
    <w:lvl w:ilvl="0" w:tplc="22BE483A">
      <w:start w:val="2"/>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F147EF"/>
    <w:multiLevelType w:val="hybridMultilevel"/>
    <w:tmpl w:val="98462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8494648">
    <w:abstractNumId w:val="3"/>
  </w:num>
  <w:num w:numId="2" w16cid:durableId="1084063365">
    <w:abstractNumId w:val="37"/>
  </w:num>
  <w:num w:numId="3" w16cid:durableId="2143961123">
    <w:abstractNumId w:val="19"/>
  </w:num>
  <w:num w:numId="4" w16cid:durableId="62802985">
    <w:abstractNumId w:val="46"/>
  </w:num>
  <w:num w:numId="5" w16cid:durableId="2056349047">
    <w:abstractNumId w:val="5"/>
  </w:num>
  <w:num w:numId="6" w16cid:durableId="546719661">
    <w:abstractNumId w:val="16"/>
  </w:num>
  <w:num w:numId="7" w16cid:durableId="787896383">
    <w:abstractNumId w:val="28"/>
  </w:num>
  <w:num w:numId="8" w16cid:durableId="1415977398">
    <w:abstractNumId w:val="42"/>
  </w:num>
  <w:num w:numId="9" w16cid:durableId="2139913921">
    <w:abstractNumId w:val="14"/>
  </w:num>
  <w:num w:numId="10" w16cid:durableId="1984506899">
    <w:abstractNumId w:val="20"/>
  </w:num>
  <w:num w:numId="11" w16cid:durableId="1416626453">
    <w:abstractNumId w:val="22"/>
  </w:num>
  <w:num w:numId="12" w16cid:durableId="562372818">
    <w:abstractNumId w:val="29"/>
  </w:num>
  <w:num w:numId="13" w16cid:durableId="482551210">
    <w:abstractNumId w:val="31"/>
  </w:num>
  <w:num w:numId="14" w16cid:durableId="1628002758">
    <w:abstractNumId w:val="33"/>
  </w:num>
  <w:num w:numId="15" w16cid:durableId="1830897392">
    <w:abstractNumId w:val="48"/>
  </w:num>
  <w:num w:numId="16" w16cid:durableId="1202405087">
    <w:abstractNumId w:val="10"/>
  </w:num>
  <w:num w:numId="17" w16cid:durableId="1326856726">
    <w:abstractNumId w:val="27"/>
  </w:num>
  <w:num w:numId="18" w16cid:durableId="1947345895">
    <w:abstractNumId w:val="23"/>
  </w:num>
  <w:num w:numId="19" w16cid:durableId="1621886127">
    <w:abstractNumId w:val="39"/>
  </w:num>
  <w:num w:numId="20" w16cid:durableId="414597610">
    <w:abstractNumId w:val="38"/>
  </w:num>
  <w:num w:numId="21" w16cid:durableId="1796366209">
    <w:abstractNumId w:val="47"/>
  </w:num>
  <w:num w:numId="22" w16cid:durableId="1463040492">
    <w:abstractNumId w:val="11"/>
  </w:num>
  <w:num w:numId="23" w16cid:durableId="500896424">
    <w:abstractNumId w:val="30"/>
  </w:num>
  <w:num w:numId="24" w16cid:durableId="507865469">
    <w:abstractNumId w:val="44"/>
  </w:num>
  <w:num w:numId="25" w16cid:durableId="1059549845">
    <w:abstractNumId w:val="35"/>
  </w:num>
  <w:num w:numId="26" w16cid:durableId="44986589">
    <w:abstractNumId w:val="32"/>
  </w:num>
  <w:num w:numId="27" w16cid:durableId="121580487">
    <w:abstractNumId w:val="8"/>
  </w:num>
  <w:num w:numId="28" w16cid:durableId="1230535956">
    <w:abstractNumId w:val="21"/>
  </w:num>
  <w:num w:numId="29" w16cid:durableId="1549872853">
    <w:abstractNumId w:val="1"/>
  </w:num>
  <w:num w:numId="30" w16cid:durableId="723455114">
    <w:abstractNumId w:val="2"/>
  </w:num>
  <w:num w:numId="31" w16cid:durableId="1779713308">
    <w:abstractNumId w:val="0"/>
  </w:num>
  <w:num w:numId="32" w16cid:durableId="1711802619">
    <w:abstractNumId w:val="2"/>
    <w:lvlOverride w:ilvl="0">
      <w:startOverride w:val="1"/>
    </w:lvlOverride>
  </w:num>
  <w:num w:numId="33" w16cid:durableId="484512420">
    <w:abstractNumId w:val="15"/>
  </w:num>
  <w:num w:numId="34" w16cid:durableId="2071344224">
    <w:abstractNumId w:val="34"/>
  </w:num>
  <w:num w:numId="35" w16cid:durableId="120616713">
    <w:abstractNumId w:val="36"/>
  </w:num>
  <w:num w:numId="36" w16cid:durableId="213545588">
    <w:abstractNumId w:val="4"/>
  </w:num>
  <w:num w:numId="37" w16cid:durableId="882911511">
    <w:abstractNumId w:val="18"/>
  </w:num>
  <w:num w:numId="38" w16cid:durableId="468255579">
    <w:abstractNumId w:val="17"/>
  </w:num>
  <w:num w:numId="39" w16cid:durableId="1869374708">
    <w:abstractNumId w:val="40"/>
  </w:num>
  <w:num w:numId="40" w16cid:durableId="381178554">
    <w:abstractNumId w:val="24"/>
  </w:num>
  <w:num w:numId="41" w16cid:durableId="2124416032">
    <w:abstractNumId w:val="45"/>
  </w:num>
  <w:num w:numId="42" w16cid:durableId="1835757643">
    <w:abstractNumId w:val="25"/>
  </w:num>
  <w:num w:numId="43" w16cid:durableId="1678262780">
    <w:abstractNumId w:val="43"/>
  </w:num>
  <w:num w:numId="44" w16cid:durableId="1256597828">
    <w:abstractNumId w:val="13"/>
  </w:num>
  <w:num w:numId="45" w16cid:durableId="1615944853">
    <w:abstractNumId w:val="7"/>
  </w:num>
  <w:num w:numId="46" w16cid:durableId="1154487007">
    <w:abstractNumId w:val="26"/>
  </w:num>
  <w:num w:numId="47" w16cid:durableId="464005229">
    <w:abstractNumId w:val="12"/>
  </w:num>
  <w:num w:numId="48" w16cid:durableId="666440750">
    <w:abstractNumId w:val="9"/>
  </w:num>
  <w:num w:numId="49" w16cid:durableId="126049586">
    <w:abstractNumId w:val="41"/>
  </w:num>
  <w:num w:numId="50" w16cid:durableId="50437008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ko-KR" w:vendorID="64" w:dllVersion="0"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3EF"/>
    <w:rsid w:val="00006601"/>
    <w:rsid w:val="00006AFB"/>
    <w:rsid w:val="00006BA1"/>
    <w:rsid w:val="00007AD6"/>
    <w:rsid w:val="00007BA7"/>
    <w:rsid w:val="00007DFB"/>
    <w:rsid w:val="00007FAB"/>
    <w:rsid w:val="000104D1"/>
    <w:rsid w:val="00010A6C"/>
    <w:rsid w:val="00010ADD"/>
    <w:rsid w:val="00010B58"/>
    <w:rsid w:val="00010B6C"/>
    <w:rsid w:val="00010EFC"/>
    <w:rsid w:val="000117EC"/>
    <w:rsid w:val="000118BB"/>
    <w:rsid w:val="00011941"/>
    <w:rsid w:val="00011F3B"/>
    <w:rsid w:val="0001241A"/>
    <w:rsid w:val="0001251B"/>
    <w:rsid w:val="0001297C"/>
    <w:rsid w:val="00012AAE"/>
    <w:rsid w:val="00012DFF"/>
    <w:rsid w:val="00012E98"/>
    <w:rsid w:val="0001358E"/>
    <w:rsid w:val="00013922"/>
    <w:rsid w:val="000139A9"/>
    <w:rsid w:val="0001411B"/>
    <w:rsid w:val="000145C8"/>
    <w:rsid w:val="00014C5D"/>
    <w:rsid w:val="00014E93"/>
    <w:rsid w:val="00015256"/>
    <w:rsid w:val="000153FF"/>
    <w:rsid w:val="00015B30"/>
    <w:rsid w:val="00016341"/>
    <w:rsid w:val="0001641C"/>
    <w:rsid w:val="00016846"/>
    <w:rsid w:val="00016954"/>
    <w:rsid w:val="00016BE7"/>
    <w:rsid w:val="00016D15"/>
    <w:rsid w:val="000170B2"/>
    <w:rsid w:val="0001734F"/>
    <w:rsid w:val="000173ED"/>
    <w:rsid w:val="000208F2"/>
    <w:rsid w:val="00020C02"/>
    <w:rsid w:val="00020D76"/>
    <w:rsid w:val="00020E54"/>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190"/>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B48"/>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8DB"/>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7F"/>
    <w:rsid w:val="00057FC8"/>
    <w:rsid w:val="0006006F"/>
    <w:rsid w:val="000600D2"/>
    <w:rsid w:val="00060A8B"/>
    <w:rsid w:val="00061002"/>
    <w:rsid w:val="0006106B"/>
    <w:rsid w:val="0006147E"/>
    <w:rsid w:val="000615D9"/>
    <w:rsid w:val="000616B9"/>
    <w:rsid w:val="00062928"/>
    <w:rsid w:val="000629C7"/>
    <w:rsid w:val="00062C9C"/>
    <w:rsid w:val="00062E39"/>
    <w:rsid w:val="00062E9D"/>
    <w:rsid w:val="0006354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0D7"/>
    <w:rsid w:val="000733C3"/>
    <w:rsid w:val="00073891"/>
    <w:rsid w:val="0007389C"/>
    <w:rsid w:val="00073C77"/>
    <w:rsid w:val="00073F14"/>
    <w:rsid w:val="00073FBC"/>
    <w:rsid w:val="0007585B"/>
    <w:rsid w:val="00075C87"/>
    <w:rsid w:val="00075DEF"/>
    <w:rsid w:val="000761E9"/>
    <w:rsid w:val="0007654D"/>
    <w:rsid w:val="000765D0"/>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27F"/>
    <w:rsid w:val="00087325"/>
    <w:rsid w:val="0008771A"/>
    <w:rsid w:val="0008788B"/>
    <w:rsid w:val="000900C9"/>
    <w:rsid w:val="0009067D"/>
    <w:rsid w:val="00090AA1"/>
    <w:rsid w:val="00090B23"/>
    <w:rsid w:val="00091437"/>
    <w:rsid w:val="000919E5"/>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061"/>
    <w:rsid w:val="000C21A2"/>
    <w:rsid w:val="000C259D"/>
    <w:rsid w:val="000C2B5C"/>
    <w:rsid w:val="000C2E07"/>
    <w:rsid w:val="000C3236"/>
    <w:rsid w:val="000C3352"/>
    <w:rsid w:val="000C3DF3"/>
    <w:rsid w:val="000C43A5"/>
    <w:rsid w:val="000C49BD"/>
    <w:rsid w:val="000C4A2D"/>
    <w:rsid w:val="000C54DC"/>
    <w:rsid w:val="000C58B9"/>
    <w:rsid w:val="000C5968"/>
    <w:rsid w:val="000C5CDF"/>
    <w:rsid w:val="000C602D"/>
    <w:rsid w:val="000C664F"/>
    <w:rsid w:val="000C6B6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48F"/>
    <w:rsid w:val="000F3A57"/>
    <w:rsid w:val="000F3F41"/>
    <w:rsid w:val="000F4452"/>
    <w:rsid w:val="000F45A0"/>
    <w:rsid w:val="000F470C"/>
    <w:rsid w:val="000F4777"/>
    <w:rsid w:val="000F4A0C"/>
    <w:rsid w:val="000F4A86"/>
    <w:rsid w:val="000F4D77"/>
    <w:rsid w:val="000F530F"/>
    <w:rsid w:val="000F57A5"/>
    <w:rsid w:val="000F5F6C"/>
    <w:rsid w:val="000F64C4"/>
    <w:rsid w:val="000F6682"/>
    <w:rsid w:val="000F71A4"/>
    <w:rsid w:val="000F73BC"/>
    <w:rsid w:val="000F76E1"/>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29"/>
    <w:rsid w:val="00101F61"/>
    <w:rsid w:val="001024A5"/>
    <w:rsid w:val="001024DA"/>
    <w:rsid w:val="0010257B"/>
    <w:rsid w:val="00102A44"/>
    <w:rsid w:val="00102EFF"/>
    <w:rsid w:val="00103103"/>
    <w:rsid w:val="001031AF"/>
    <w:rsid w:val="001038FC"/>
    <w:rsid w:val="00103A49"/>
    <w:rsid w:val="00103A75"/>
    <w:rsid w:val="00103BE0"/>
    <w:rsid w:val="00104416"/>
    <w:rsid w:val="001047C1"/>
    <w:rsid w:val="001048FC"/>
    <w:rsid w:val="0010524E"/>
    <w:rsid w:val="00105E3E"/>
    <w:rsid w:val="00106746"/>
    <w:rsid w:val="001067AF"/>
    <w:rsid w:val="00106A25"/>
    <w:rsid w:val="0010732C"/>
    <w:rsid w:val="00107357"/>
    <w:rsid w:val="00107934"/>
    <w:rsid w:val="0011024A"/>
    <w:rsid w:val="0011027B"/>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9D0"/>
    <w:rsid w:val="00114EEB"/>
    <w:rsid w:val="00114FBE"/>
    <w:rsid w:val="00115471"/>
    <w:rsid w:val="00115854"/>
    <w:rsid w:val="00115FB4"/>
    <w:rsid w:val="0011605A"/>
    <w:rsid w:val="0011674F"/>
    <w:rsid w:val="00116F3E"/>
    <w:rsid w:val="00117025"/>
    <w:rsid w:val="0011747C"/>
    <w:rsid w:val="001178C1"/>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4E2"/>
    <w:rsid w:val="0012467C"/>
    <w:rsid w:val="001246B6"/>
    <w:rsid w:val="0012471E"/>
    <w:rsid w:val="00124B11"/>
    <w:rsid w:val="00125397"/>
    <w:rsid w:val="001277D5"/>
    <w:rsid w:val="001278B7"/>
    <w:rsid w:val="00130064"/>
    <w:rsid w:val="0013048D"/>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1C"/>
    <w:rsid w:val="00133F70"/>
    <w:rsid w:val="00133FB1"/>
    <w:rsid w:val="00134291"/>
    <w:rsid w:val="0013482E"/>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49"/>
    <w:rsid w:val="00172CA9"/>
    <w:rsid w:val="00172DB4"/>
    <w:rsid w:val="00172F5C"/>
    <w:rsid w:val="001736A5"/>
    <w:rsid w:val="001736B7"/>
    <w:rsid w:val="00173959"/>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3FD"/>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740"/>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609"/>
    <w:rsid w:val="001957E3"/>
    <w:rsid w:val="00195944"/>
    <w:rsid w:val="00195965"/>
    <w:rsid w:val="0019606F"/>
    <w:rsid w:val="001966D6"/>
    <w:rsid w:val="00196C9E"/>
    <w:rsid w:val="00196F1E"/>
    <w:rsid w:val="0019703A"/>
    <w:rsid w:val="0019736B"/>
    <w:rsid w:val="00197742"/>
    <w:rsid w:val="00197845"/>
    <w:rsid w:val="00197BA5"/>
    <w:rsid w:val="00197E3A"/>
    <w:rsid w:val="001A0419"/>
    <w:rsid w:val="001A0D10"/>
    <w:rsid w:val="001A0F54"/>
    <w:rsid w:val="001A130B"/>
    <w:rsid w:val="001A14B6"/>
    <w:rsid w:val="001A199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6C6E"/>
    <w:rsid w:val="001A70BD"/>
    <w:rsid w:val="001A76D3"/>
    <w:rsid w:val="001B07EC"/>
    <w:rsid w:val="001B098E"/>
    <w:rsid w:val="001B0D3A"/>
    <w:rsid w:val="001B0E72"/>
    <w:rsid w:val="001B10FB"/>
    <w:rsid w:val="001B123E"/>
    <w:rsid w:val="001B13FB"/>
    <w:rsid w:val="001B1A7F"/>
    <w:rsid w:val="001B20F1"/>
    <w:rsid w:val="001B2572"/>
    <w:rsid w:val="001B25FD"/>
    <w:rsid w:val="001B2B2B"/>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E0A"/>
    <w:rsid w:val="001B7FC5"/>
    <w:rsid w:val="001C06AE"/>
    <w:rsid w:val="001C09B3"/>
    <w:rsid w:val="001C0DC0"/>
    <w:rsid w:val="001C0DF9"/>
    <w:rsid w:val="001C13AD"/>
    <w:rsid w:val="001C14F8"/>
    <w:rsid w:val="001C16FD"/>
    <w:rsid w:val="001C2080"/>
    <w:rsid w:val="001C238F"/>
    <w:rsid w:val="001C2ADC"/>
    <w:rsid w:val="001C2D37"/>
    <w:rsid w:val="001C2F06"/>
    <w:rsid w:val="001C3554"/>
    <w:rsid w:val="001C3638"/>
    <w:rsid w:val="001C3A13"/>
    <w:rsid w:val="001C4436"/>
    <w:rsid w:val="001C474E"/>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614"/>
    <w:rsid w:val="001D1A10"/>
    <w:rsid w:val="001D1B2D"/>
    <w:rsid w:val="001D1B4D"/>
    <w:rsid w:val="001D1D55"/>
    <w:rsid w:val="001D1FD7"/>
    <w:rsid w:val="001D3200"/>
    <w:rsid w:val="001D33EB"/>
    <w:rsid w:val="001D3BFB"/>
    <w:rsid w:val="001D4097"/>
    <w:rsid w:val="001D491E"/>
    <w:rsid w:val="001D5150"/>
    <w:rsid w:val="001D59AA"/>
    <w:rsid w:val="001D5A30"/>
    <w:rsid w:val="001D5C25"/>
    <w:rsid w:val="001D5EB7"/>
    <w:rsid w:val="001D5F4A"/>
    <w:rsid w:val="001D68B0"/>
    <w:rsid w:val="001D6C5A"/>
    <w:rsid w:val="001D7A7F"/>
    <w:rsid w:val="001D7D4A"/>
    <w:rsid w:val="001E0131"/>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0ECA"/>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8E0"/>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3BF"/>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4BF2"/>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D62"/>
    <w:rsid w:val="00233E8A"/>
    <w:rsid w:val="002343D8"/>
    <w:rsid w:val="00234A97"/>
    <w:rsid w:val="00234D14"/>
    <w:rsid w:val="00235002"/>
    <w:rsid w:val="002359AF"/>
    <w:rsid w:val="00235EA3"/>
    <w:rsid w:val="00236219"/>
    <w:rsid w:val="00236288"/>
    <w:rsid w:val="00236316"/>
    <w:rsid w:val="00236D79"/>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8ED"/>
    <w:rsid w:val="00242B8D"/>
    <w:rsid w:val="00242BD8"/>
    <w:rsid w:val="00242C3B"/>
    <w:rsid w:val="002430A0"/>
    <w:rsid w:val="002430D8"/>
    <w:rsid w:val="0024327B"/>
    <w:rsid w:val="002435B9"/>
    <w:rsid w:val="00243875"/>
    <w:rsid w:val="00243A41"/>
    <w:rsid w:val="00243FB3"/>
    <w:rsid w:val="00244040"/>
    <w:rsid w:val="00245157"/>
    <w:rsid w:val="00245E1D"/>
    <w:rsid w:val="002461A3"/>
    <w:rsid w:val="002465A6"/>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82D"/>
    <w:rsid w:val="00270917"/>
    <w:rsid w:val="00270F7B"/>
    <w:rsid w:val="00271821"/>
    <w:rsid w:val="002718B4"/>
    <w:rsid w:val="002723CD"/>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471"/>
    <w:rsid w:val="002858F6"/>
    <w:rsid w:val="00285C5E"/>
    <w:rsid w:val="00285F80"/>
    <w:rsid w:val="00285FE0"/>
    <w:rsid w:val="00286AB3"/>
    <w:rsid w:val="00286CFB"/>
    <w:rsid w:val="002873F3"/>
    <w:rsid w:val="00287910"/>
    <w:rsid w:val="00287C92"/>
    <w:rsid w:val="00287CA4"/>
    <w:rsid w:val="00287EFB"/>
    <w:rsid w:val="00290144"/>
    <w:rsid w:val="0029095B"/>
    <w:rsid w:val="0029124D"/>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33"/>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1D1"/>
    <w:rsid w:val="002B58EE"/>
    <w:rsid w:val="002B5919"/>
    <w:rsid w:val="002B5F72"/>
    <w:rsid w:val="002B6B5F"/>
    <w:rsid w:val="002B6C30"/>
    <w:rsid w:val="002B6EBC"/>
    <w:rsid w:val="002B7268"/>
    <w:rsid w:val="002B78F0"/>
    <w:rsid w:val="002B7A0F"/>
    <w:rsid w:val="002B7F7A"/>
    <w:rsid w:val="002C0DE4"/>
    <w:rsid w:val="002C0F8A"/>
    <w:rsid w:val="002C1120"/>
    <w:rsid w:val="002C11A3"/>
    <w:rsid w:val="002C1F0F"/>
    <w:rsid w:val="002C20D4"/>
    <w:rsid w:val="002C25BE"/>
    <w:rsid w:val="002C2B5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43A"/>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9F0"/>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29"/>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266"/>
    <w:rsid w:val="003178CA"/>
    <w:rsid w:val="00317A1C"/>
    <w:rsid w:val="00320387"/>
    <w:rsid w:val="003212F7"/>
    <w:rsid w:val="00321949"/>
    <w:rsid w:val="003219A3"/>
    <w:rsid w:val="00321C0B"/>
    <w:rsid w:val="003222C9"/>
    <w:rsid w:val="00322D41"/>
    <w:rsid w:val="0032308B"/>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84"/>
    <w:rsid w:val="00327BFA"/>
    <w:rsid w:val="00327D7E"/>
    <w:rsid w:val="00327F6E"/>
    <w:rsid w:val="003301D7"/>
    <w:rsid w:val="003301EE"/>
    <w:rsid w:val="00330749"/>
    <w:rsid w:val="00330F77"/>
    <w:rsid w:val="003311F5"/>
    <w:rsid w:val="00331A3D"/>
    <w:rsid w:val="00331BE0"/>
    <w:rsid w:val="00331EFF"/>
    <w:rsid w:val="0033257D"/>
    <w:rsid w:val="00332667"/>
    <w:rsid w:val="00332866"/>
    <w:rsid w:val="00332C9F"/>
    <w:rsid w:val="00333064"/>
    <w:rsid w:val="00333547"/>
    <w:rsid w:val="0033369F"/>
    <w:rsid w:val="00333A5C"/>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AD7"/>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3DC8"/>
    <w:rsid w:val="00364414"/>
    <w:rsid w:val="0036482F"/>
    <w:rsid w:val="0036506C"/>
    <w:rsid w:val="003651DE"/>
    <w:rsid w:val="003654B4"/>
    <w:rsid w:val="0036582C"/>
    <w:rsid w:val="00365CAB"/>
    <w:rsid w:val="00365CF2"/>
    <w:rsid w:val="003666A0"/>
    <w:rsid w:val="00366B96"/>
    <w:rsid w:val="00366E9E"/>
    <w:rsid w:val="00367495"/>
    <w:rsid w:val="00367764"/>
    <w:rsid w:val="00367A35"/>
    <w:rsid w:val="00370868"/>
    <w:rsid w:val="003708F8"/>
    <w:rsid w:val="00370AE2"/>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8B"/>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6F5A"/>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3AB"/>
    <w:rsid w:val="00391842"/>
    <w:rsid w:val="003918DD"/>
    <w:rsid w:val="003918E5"/>
    <w:rsid w:val="00391DEE"/>
    <w:rsid w:val="00391E8B"/>
    <w:rsid w:val="00391EF4"/>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2DC"/>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5E60"/>
    <w:rsid w:val="003B60BB"/>
    <w:rsid w:val="003B6269"/>
    <w:rsid w:val="003B6599"/>
    <w:rsid w:val="003B67EC"/>
    <w:rsid w:val="003B7431"/>
    <w:rsid w:val="003B7C35"/>
    <w:rsid w:val="003B7DB7"/>
    <w:rsid w:val="003C003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31"/>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7C"/>
    <w:rsid w:val="003D4FC1"/>
    <w:rsid w:val="003D5873"/>
    <w:rsid w:val="003D5FD6"/>
    <w:rsid w:val="003D614B"/>
    <w:rsid w:val="003D674D"/>
    <w:rsid w:val="003D6955"/>
    <w:rsid w:val="003D6ABF"/>
    <w:rsid w:val="003D6E0B"/>
    <w:rsid w:val="003D6E3B"/>
    <w:rsid w:val="003D6EB8"/>
    <w:rsid w:val="003D72C8"/>
    <w:rsid w:val="003D7E76"/>
    <w:rsid w:val="003E0000"/>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860"/>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95E"/>
    <w:rsid w:val="003F5D1D"/>
    <w:rsid w:val="003F631D"/>
    <w:rsid w:val="003F67F7"/>
    <w:rsid w:val="003F6CBB"/>
    <w:rsid w:val="003F72E0"/>
    <w:rsid w:val="003F73CE"/>
    <w:rsid w:val="003F7543"/>
    <w:rsid w:val="003F765B"/>
    <w:rsid w:val="003F7995"/>
    <w:rsid w:val="003F7A5C"/>
    <w:rsid w:val="003F7C29"/>
    <w:rsid w:val="003F7DDF"/>
    <w:rsid w:val="003F7F0E"/>
    <w:rsid w:val="00400264"/>
    <w:rsid w:val="004003B6"/>
    <w:rsid w:val="00400757"/>
    <w:rsid w:val="00401252"/>
    <w:rsid w:val="00401422"/>
    <w:rsid w:val="004014BB"/>
    <w:rsid w:val="00401572"/>
    <w:rsid w:val="00401701"/>
    <w:rsid w:val="004017EE"/>
    <w:rsid w:val="0040244D"/>
    <w:rsid w:val="00402732"/>
    <w:rsid w:val="0040288A"/>
    <w:rsid w:val="00402B55"/>
    <w:rsid w:val="004030CE"/>
    <w:rsid w:val="004033F3"/>
    <w:rsid w:val="00403869"/>
    <w:rsid w:val="00403907"/>
    <w:rsid w:val="00403AEE"/>
    <w:rsid w:val="00403B97"/>
    <w:rsid w:val="00404C2C"/>
    <w:rsid w:val="00405F1D"/>
    <w:rsid w:val="004062E1"/>
    <w:rsid w:val="00406345"/>
    <w:rsid w:val="00406A74"/>
    <w:rsid w:val="00406C30"/>
    <w:rsid w:val="004070AE"/>
    <w:rsid w:val="00407198"/>
    <w:rsid w:val="00407364"/>
    <w:rsid w:val="004077CF"/>
    <w:rsid w:val="00407FDF"/>
    <w:rsid w:val="00410481"/>
    <w:rsid w:val="00410719"/>
    <w:rsid w:val="00410E1F"/>
    <w:rsid w:val="00410FEC"/>
    <w:rsid w:val="004111AE"/>
    <w:rsid w:val="00411E93"/>
    <w:rsid w:val="00411EB9"/>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5D1"/>
    <w:rsid w:val="004169C4"/>
    <w:rsid w:val="004173AB"/>
    <w:rsid w:val="004173DE"/>
    <w:rsid w:val="00417635"/>
    <w:rsid w:val="004200A4"/>
    <w:rsid w:val="0042022F"/>
    <w:rsid w:val="00420BA5"/>
    <w:rsid w:val="00420CFF"/>
    <w:rsid w:val="00421524"/>
    <w:rsid w:val="004216BB"/>
    <w:rsid w:val="004217B5"/>
    <w:rsid w:val="00421873"/>
    <w:rsid w:val="0042197B"/>
    <w:rsid w:val="00421A98"/>
    <w:rsid w:val="004223B7"/>
    <w:rsid w:val="00422655"/>
    <w:rsid w:val="00422D8A"/>
    <w:rsid w:val="00422E43"/>
    <w:rsid w:val="004233B6"/>
    <w:rsid w:val="0042394A"/>
    <w:rsid w:val="00423A90"/>
    <w:rsid w:val="00424089"/>
    <w:rsid w:val="004243F4"/>
    <w:rsid w:val="004247C7"/>
    <w:rsid w:val="00424A3C"/>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3FBA"/>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1E46"/>
    <w:rsid w:val="00452041"/>
    <w:rsid w:val="004520F3"/>
    <w:rsid w:val="00452209"/>
    <w:rsid w:val="0045225C"/>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343"/>
    <w:rsid w:val="00463717"/>
    <w:rsid w:val="00464554"/>
    <w:rsid w:val="00464700"/>
    <w:rsid w:val="00464D57"/>
    <w:rsid w:val="00464FAA"/>
    <w:rsid w:val="00465134"/>
    <w:rsid w:val="004651CB"/>
    <w:rsid w:val="00465CB9"/>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4D3"/>
    <w:rsid w:val="00481520"/>
    <w:rsid w:val="0048197B"/>
    <w:rsid w:val="004820D2"/>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97FDE"/>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E4E"/>
    <w:rsid w:val="004B1F99"/>
    <w:rsid w:val="004B26B2"/>
    <w:rsid w:val="004B29BB"/>
    <w:rsid w:val="004B34C3"/>
    <w:rsid w:val="004B3CC7"/>
    <w:rsid w:val="004B3E9E"/>
    <w:rsid w:val="004B3F75"/>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C14"/>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586"/>
    <w:rsid w:val="004D3832"/>
    <w:rsid w:val="004D3CDC"/>
    <w:rsid w:val="004D3E8E"/>
    <w:rsid w:val="004D417E"/>
    <w:rsid w:val="004D4488"/>
    <w:rsid w:val="004D46F3"/>
    <w:rsid w:val="004D4BD9"/>
    <w:rsid w:val="004D4D5D"/>
    <w:rsid w:val="004D4F9C"/>
    <w:rsid w:val="004D5131"/>
    <w:rsid w:val="004D527C"/>
    <w:rsid w:val="004D529C"/>
    <w:rsid w:val="004D5509"/>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5AF"/>
    <w:rsid w:val="004E665E"/>
    <w:rsid w:val="004E6771"/>
    <w:rsid w:val="004E6A7C"/>
    <w:rsid w:val="004E7100"/>
    <w:rsid w:val="004E724C"/>
    <w:rsid w:val="004E7624"/>
    <w:rsid w:val="004E7AFD"/>
    <w:rsid w:val="004E7DA8"/>
    <w:rsid w:val="004F0424"/>
    <w:rsid w:val="004F04B2"/>
    <w:rsid w:val="004F0B9F"/>
    <w:rsid w:val="004F1A80"/>
    <w:rsid w:val="004F1C1A"/>
    <w:rsid w:val="004F1CE9"/>
    <w:rsid w:val="004F1DF0"/>
    <w:rsid w:val="004F1EA5"/>
    <w:rsid w:val="004F1FA7"/>
    <w:rsid w:val="004F2C45"/>
    <w:rsid w:val="004F2CB5"/>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E31"/>
    <w:rsid w:val="00500F15"/>
    <w:rsid w:val="005016B0"/>
    <w:rsid w:val="0050238F"/>
    <w:rsid w:val="00502C6E"/>
    <w:rsid w:val="00502CB0"/>
    <w:rsid w:val="0050306B"/>
    <w:rsid w:val="00503338"/>
    <w:rsid w:val="00503679"/>
    <w:rsid w:val="00503775"/>
    <w:rsid w:val="00503849"/>
    <w:rsid w:val="00503E22"/>
    <w:rsid w:val="0050400B"/>
    <w:rsid w:val="00504151"/>
    <w:rsid w:val="00504269"/>
    <w:rsid w:val="005042A4"/>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405"/>
    <w:rsid w:val="005157CC"/>
    <w:rsid w:val="005157F9"/>
    <w:rsid w:val="00516077"/>
    <w:rsid w:val="0051661A"/>
    <w:rsid w:val="0051681A"/>
    <w:rsid w:val="00517278"/>
    <w:rsid w:val="005173EC"/>
    <w:rsid w:val="00517900"/>
    <w:rsid w:val="0052014F"/>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3E15"/>
    <w:rsid w:val="00523F3C"/>
    <w:rsid w:val="005244F2"/>
    <w:rsid w:val="00524625"/>
    <w:rsid w:val="00524A83"/>
    <w:rsid w:val="00524CF3"/>
    <w:rsid w:val="00524D60"/>
    <w:rsid w:val="005253B3"/>
    <w:rsid w:val="00526FCF"/>
    <w:rsid w:val="005272A2"/>
    <w:rsid w:val="005275AB"/>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5D15"/>
    <w:rsid w:val="0053612A"/>
    <w:rsid w:val="005364F1"/>
    <w:rsid w:val="00536969"/>
    <w:rsid w:val="00536DEF"/>
    <w:rsid w:val="005375C9"/>
    <w:rsid w:val="00537971"/>
    <w:rsid w:val="00537A09"/>
    <w:rsid w:val="00537C33"/>
    <w:rsid w:val="00537CD2"/>
    <w:rsid w:val="00537E7E"/>
    <w:rsid w:val="00537FC7"/>
    <w:rsid w:val="00540225"/>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6F6E"/>
    <w:rsid w:val="00547A35"/>
    <w:rsid w:val="00547BD0"/>
    <w:rsid w:val="00547DCC"/>
    <w:rsid w:val="00547E27"/>
    <w:rsid w:val="00547FE4"/>
    <w:rsid w:val="005504FA"/>
    <w:rsid w:val="00550D3C"/>
    <w:rsid w:val="00551555"/>
    <w:rsid w:val="00551691"/>
    <w:rsid w:val="005517D6"/>
    <w:rsid w:val="00551872"/>
    <w:rsid w:val="00551FF5"/>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80A"/>
    <w:rsid w:val="00570962"/>
    <w:rsid w:val="00570B47"/>
    <w:rsid w:val="0057157C"/>
    <w:rsid w:val="00571A7D"/>
    <w:rsid w:val="00571D6A"/>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21D"/>
    <w:rsid w:val="00576351"/>
    <w:rsid w:val="00576AB1"/>
    <w:rsid w:val="00576E4B"/>
    <w:rsid w:val="00580674"/>
    <w:rsid w:val="00580B9C"/>
    <w:rsid w:val="00580BE9"/>
    <w:rsid w:val="00581440"/>
    <w:rsid w:val="005818D6"/>
    <w:rsid w:val="00581BB9"/>
    <w:rsid w:val="00581C17"/>
    <w:rsid w:val="00581C70"/>
    <w:rsid w:val="00581D14"/>
    <w:rsid w:val="00581D34"/>
    <w:rsid w:val="00582095"/>
    <w:rsid w:val="00582394"/>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659"/>
    <w:rsid w:val="00585798"/>
    <w:rsid w:val="0058620C"/>
    <w:rsid w:val="005866D1"/>
    <w:rsid w:val="005866FD"/>
    <w:rsid w:val="00586B37"/>
    <w:rsid w:val="00586DB1"/>
    <w:rsid w:val="0058738D"/>
    <w:rsid w:val="00587D66"/>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AB"/>
    <w:rsid w:val="00595AC8"/>
    <w:rsid w:val="00595AE7"/>
    <w:rsid w:val="00595D54"/>
    <w:rsid w:val="00595EA4"/>
    <w:rsid w:val="0059602E"/>
    <w:rsid w:val="00596038"/>
    <w:rsid w:val="0059623D"/>
    <w:rsid w:val="00596427"/>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495"/>
    <w:rsid w:val="005A4602"/>
    <w:rsid w:val="005A4B91"/>
    <w:rsid w:val="005A4EFE"/>
    <w:rsid w:val="005A542D"/>
    <w:rsid w:val="005A5671"/>
    <w:rsid w:val="005A58E7"/>
    <w:rsid w:val="005A59F0"/>
    <w:rsid w:val="005A5A76"/>
    <w:rsid w:val="005A5B5E"/>
    <w:rsid w:val="005A5D06"/>
    <w:rsid w:val="005A5DC6"/>
    <w:rsid w:val="005A6566"/>
    <w:rsid w:val="005A6D85"/>
    <w:rsid w:val="005A70CA"/>
    <w:rsid w:val="005A7286"/>
    <w:rsid w:val="005A7624"/>
    <w:rsid w:val="005A76D2"/>
    <w:rsid w:val="005A7E2D"/>
    <w:rsid w:val="005A7E6B"/>
    <w:rsid w:val="005B0012"/>
    <w:rsid w:val="005B002F"/>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5D2"/>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35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D06"/>
    <w:rsid w:val="005D5FF5"/>
    <w:rsid w:val="005D651E"/>
    <w:rsid w:val="005D6A0A"/>
    <w:rsid w:val="005D7EF2"/>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6"/>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C94"/>
    <w:rsid w:val="00612D40"/>
    <w:rsid w:val="00613092"/>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15"/>
    <w:rsid w:val="006343DD"/>
    <w:rsid w:val="006346A0"/>
    <w:rsid w:val="0063497C"/>
    <w:rsid w:val="00634D2B"/>
    <w:rsid w:val="00634D3D"/>
    <w:rsid w:val="0063554A"/>
    <w:rsid w:val="00636040"/>
    <w:rsid w:val="006360C9"/>
    <w:rsid w:val="0063658D"/>
    <w:rsid w:val="00636A27"/>
    <w:rsid w:val="00636B2D"/>
    <w:rsid w:val="00637669"/>
    <w:rsid w:val="006377C8"/>
    <w:rsid w:val="00637AAC"/>
    <w:rsid w:val="00637C4D"/>
    <w:rsid w:val="0064048B"/>
    <w:rsid w:val="00640F17"/>
    <w:rsid w:val="00640F1D"/>
    <w:rsid w:val="00640FA5"/>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5E5"/>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921"/>
    <w:rsid w:val="00665ABF"/>
    <w:rsid w:val="00665C9A"/>
    <w:rsid w:val="00666A07"/>
    <w:rsid w:val="00666DF1"/>
    <w:rsid w:val="006671D3"/>
    <w:rsid w:val="00667289"/>
    <w:rsid w:val="00667959"/>
    <w:rsid w:val="00667A64"/>
    <w:rsid w:val="00667B99"/>
    <w:rsid w:val="00667E0A"/>
    <w:rsid w:val="00670551"/>
    <w:rsid w:val="00670922"/>
    <w:rsid w:val="00670F82"/>
    <w:rsid w:val="00671168"/>
    <w:rsid w:val="006720A0"/>
    <w:rsid w:val="006724EF"/>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B80"/>
    <w:rsid w:val="00675D65"/>
    <w:rsid w:val="00676507"/>
    <w:rsid w:val="006767F4"/>
    <w:rsid w:val="00677235"/>
    <w:rsid w:val="0067752F"/>
    <w:rsid w:val="00677747"/>
    <w:rsid w:val="00677F21"/>
    <w:rsid w:val="00677F24"/>
    <w:rsid w:val="00680951"/>
    <w:rsid w:val="00680C58"/>
    <w:rsid w:val="00680D1B"/>
    <w:rsid w:val="00680E41"/>
    <w:rsid w:val="00680EF7"/>
    <w:rsid w:val="006817C5"/>
    <w:rsid w:val="00681E96"/>
    <w:rsid w:val="00682023"/>
    <w:rsid w:val="0068225C"/>
    <w:rsid w:val="00682362"/>
    <w:rsid w:val="0068247A"/>
    <w:rsid w:val="0068267F"/>
    <w:rsid w:val="0068284B"/>
    <w:rsid w:val="006829A8"/>
    <w:rsid w:val="00682AA5"/>
    <w:rsid w:val="00682CEB"/>
    <w:rsid w:val="00683424"/>
    <w:rsid w:val="00683A02"/>
    <w:rsid w:val="0068415F"/>
    <w:rsid w:val="00684586"/>
    <w:rsid w:val="006848AE"/>
    <w:rsid w:val="00684CD9"/>
    <w:rsid w:val="00684CE2"/>
    <w:rsid w:val="00685534"/>
    <w:rsid w:val="00685E03"/>
    <w:rsid w:val="0068628E"/>
    <w:rsid w:val="006868F7"/>
    <w:rsid w:val="00687821"/>
    <w:rsid w:val="0068793F"/>
    <w:rsid w:val="00687FD6"/>
    <w:rsid w:val="00690577"/>
    <w:rsid w:val="00690A9E"/>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4F76"/>
    <w:rsid w:val="006A534C"/>
    <w:rsid w:val="006A5E17"/>
    <w:rsid w:val="006A5FE4"/>
    <w:rsid w:val="006A62F1"/>
    <w:rsid w:val="006A64CD"/>
    <w:rsid w:val="006A6C18"/>
    <w:rsid w:val="006A6C1D"/>
    <w:rsid w:val="006A6E37"/>
    <w:rsid w:val="006A7DCD"/>
    <w:rsid w:val="006B026D"/>
    <w:rsid w:val="006B08E9"/>
    <w:rsid w:val="006B0B6D"/>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239"/>
    <w:rsid w:val="006B7AAD"/>
    <w:rsid w:val="006C0156"/>
    <w:rsid w:val="006C02A7"/>
    <w:rsid w:val="006C064B"/>
    <w:rsid w:val="006C0A14"/>
    <w:rsid w:val="006C10E4"/>
    <w:rsid w:val="006C1795"/>
    <w:rsid w:val="006C1A33"/>
    <w:rsid w:val="006C1AF5"/>
    <w:rsid w:val="006C1D22"/>
    <w:rsid w:val="006C25BB"/>
    <w:rsid w:val="006C26D8"/>
    <w:rsid w:val="006C317E"/>
    <w:rsid w:val="006C37EA"/>
    <w:rsid w:val="006C421A"/>
    <w:rsid w:val="006C4458"/>
    <w:rsid w:val="006C4559"/>
    <w:rsid w:val="006C45A9"/>
    <w:rsid w:val="006C581D"/>
    <w:rsid w:val="006C5E1A"/>
    <w:rsid w:val="006C605A"/>
    <w:rsid w:val="006C65B9"/>
    <w:rsid w:val="006C6A3B"/>
    <w:rsid w:val="006C6DF7"/>
    <w:rsid w:val="006C7306"/>
    <w:rsid w:val="006C7663"/>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3FEA"/>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986"/>
    <w:rsid w:val="006E7A68"/>
    <w:rsid w:val="006E7BBE"/>
    <w:rsid w:val="006E7C56"/>
    <w:rsid w:val="006E7E02"/>
    <w:rsid w:val="006F00C6"/>
    <w:rsid w:val="006F024D"/>
    <w:rsid w:val="006F0DFF"/>
    <w:rsid w:val="006F0F7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0F7"/>
    <w:rsid w:val="006F57B4"/>
    <w:rsid w:val="006F5963"/>
    <w:rsid w:val="006F6307"/>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35F"/>
    <w:rsid w:val="0071045B"/>
    <w:rsid w:val="00710559"/>
    <w:rsid w:val="007105C8"/>
    <w:rsid w:val="00710A7E"/>
    <w:rsid w:val="00710D30"/>
    <w:rsid w:val="00710E26"/>
    <w:rsid w:val="00710F23"/>
    <w:rsid w:val="00711070"/>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984"/>
    <w:rsid w:val="00717E63"/>
    <w:rsid w:val="00720106"/>
    <w:rsid w:val="007205EA"/>
    <w:rsid w:val="0072124C"/>
    <w:rsid w:val="007216D1"/>
    <w:rsid w:val="00721BE3"/>
    <w:rsid w:val="00721CB6"/>
    <w:rsid w:val="00721CFC"/>
    <w:rsid w:val="00721D77"/>
    <w:rsid w:val="0072213C"/>
    <w:rsid w:val="007224D6"/>
    <w:rsid w:val="007230B5"/>
    <w:rsid w:val="00723219"/>
    <w:rsid w:val="00723425"/>
    <w:rsid w:val="007235A7"/>
    <w:rsid w:val="0072383B"/>
    <w:rsid w:val="00723B6D"/>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F43"/>
    <w:rsid w:val="0073110E"/>
    <w:rsid w:val="00731924"/>
    <w:rsid w:val="00731B34"/>
    <w:rsid w:val="00732193"/>
    <w:rsid w:val="0073251F"/>
    <w:rsid w:val="00732545"/>
    <w:rsid w:val="0073254F"/>
    <w:rsid w:val="00732F5C"/>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47F9E"/>
    <w:rsid w:val="00750335"/>
    <w:rsid w:val="00750774"/>
    <w:rsid w:val="00750783"/>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64"/>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2C95"/>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65"/>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5CEE"/>
    <w:rsid w:val="00777285"/>
    <w:rsid w:val="007774CF"/>
    <w:rsid w:val="007776B9"/>
    <w:rsid w:val="00777A0F"/>
    <w:rsid w:val="00777F0C"/>
    <w:rsid w:val="00780392"/>
    <w:rsid w:val="00780B79"/>
    <w:rsid w:val="00781631"/>
    <w:rsid w:val="00781AA7"/>
    <w:rsid w:val="0078225A"/>
    <w:rsid w:val="007823ED"/>
    <w:rsid w:val="00782B77"/>
    <w:rsid w:val="00782C02"/>
    <w:rsid w:val="00782D29"/>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97FAF"/>
    <w:rsid w:val="007A05E9"/>
    <w:rsid w:val="007A0661"/>
    <w:rsid w:val="007A0AA3"/>
    <w:rsid w:val="007A0D9D"/>
    <w:rsid w:val="007A1452"/>
    <w:rsid w:val="007A1974"/>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9C0"/>
    <w:rsid w:val="007A7E09"/>
    <w:rsid w:val="007A7E61"/>
    <w:rsid w:val="007A7E75"/>
    <w:rsid w:val="007A7F3D"/>
    <w:rsid w:val="007B046B"/>
    <w:rsid w:val="007B094D"/>
    <w:rsid w:val="007B131A"/>
    <w:rsid w:val="007B14A0"/>
    <w:rsid w:val="007B16BD"/>
    <w:rsid w:val="007B1865"/>
    <w:rsid w:val="007B1C4A"/>
    <w:rsid w:val="007B1EA1"/>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B25"/>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1FE5"/>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A77"/>
    <w:rsid w:val="007C4BE6"/>
    <w:rsid w:val="007C4F8D"/>
    <w:rsid w:val="007C5178"/>
    <w:rsid w:val="007C5377"/>
    <w:rsid w:val="007C5419"/>
    <w:rsid w:val="007C57C7"/>
    <w:rsid w:val="007C58B4"/>
    <w:rsid w:val="007C5B79"/>
    <w:rsid w:val="007C5DCD"/>
    <w:rsid w:val="007C5EB6"/>
    <w:rsid w:val="007C61C7"/>
    <w:rsid w:val="007C63E7"/>
    <w:rsid w:val="007C650F"/>
    <w:rsid w:val="007C6799"/>
    <w:rsid w:val="007C6A40"/>
    <w:rsid w:val="007C7043"/>
    <w:rsid w:val="007C7670"/>
    <w:rsid w:val="007C7F82"/>
    <w:rsid w:val="007D0920"/>
    <w:rsid w:val="007D0F7C"/>
    <w:rsid w:val="007D13C1"/>
    <w:rsid w:val="007D1938"/>
    <w:rsid w:val="007D1AC3"/>
    <w:rsid w:val="007D1BCA"/>
    <w:rsid w:val="007D1C8E"/>
    <w:rsid w:val="007D1D4B"/>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207"/>
    <w:rsid w:val="008002BE"/>
    <w:rsid w:val="008004D2"/>
    <w:rsid w:val="008006ED"/>
    <w:rsid w:val="00800908"/>
    <w:rsid w:val="00800BBD"/>
    <w:rsid w:val="00800DE0"/>
    <w:rsid w:val="0080127C"/>
    <w:rsid w:val="00801684"/>
    <w:rsid w:val="00801727"/>
    <w:rsid w:val="0080199B"/>
    <w:rsid w:val="00801BE9"/>
    <w:rsid w:val="00801EA0"/>
    <w:rsid w:val="00801F61"/>
    <w:rsid w:val="00802077"/>
    <w:rsid w:val="008023C1"/>
    <w:rsid w:val="00804023"/>
    <w:rsid w:val="0080457B"/>
    <w:rsid w:val="00804A63"/>
    <w:rsid w:val="00804A74"/>
    <w:rsid w:val="00804E2A"/>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9B4"/>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5CF"/>
    <w:rsid w:val="00830A77"/>
    <w:rsid w:val="00830CEB"/>
    <w:rsid w:val="008311D8"/>
    <w:rsid w:val="008314A1"/>
    <w:rsid w:val="00831674"/>
    <w:rsid w:val="00831B21"/>
    <w:rsid w:val="00831C9F"/>
    <w:rsid w:val="00832197"/>
    <w:rsid w:val="008322AA"/>
    <w:rsid w:val="00832B44"/>
    <w:rsid w:val="0083319A"/>
    <w:rsid w:val="00833385"/>
    <w:rsid w:val="00833829"/>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758"/>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696"/>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48EC"/>
    <w:rsid w:val="00865CA3"/>
    <w:rsid w:val="0086600E"/>
    <w:rsid w:val="0086665A"/>
    <w:rsid w:val="008667A0"/>
    <w:rsid w:val="0086693C"/>
    <w:rsid w:val="00866D5F"/>
    <w:rsid w:val="00866E26"/>
    <w:rsid w:val="00866EA2"/>
    <w:rsid w:val="00866F81"/>
    <w:rsid w:val="00867709"/>
    <w:rsid w:val="008677E8"/>
    <w:rsid w:val="00867941"/>
    <w:rsid w:val="0086794A"/>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246"/>
    <w:rsid w:val="00875390"/>
    <w:rsid w:val="00875408"/>
    <w:rsid w:val="00875B3B"/>
    <w:rsid w:val="00875ED7"/>
    <w:rsid w:val="00876147"/>
    <w:rsid w:val="00876735"/>
    <w:rsid w:val="00876A2E"/>
    <w:rsid w:val="00876B1F"/>
    <w:rsid w:val="00876B64"/>
    <w:rsid w:val="00876B97"/>
    <w:rsid w:val="00876DD0"/>
    <w:rsid w:val="008770F4"/>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1EA"/>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76"/>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491"/>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CBA"/>
    <w:rsid w:val="008F2FB0"/>
    <w:rsid w:val="008F30AE"/>
    <w:rsid w:val="008F3184"/>
    <w:rsid w:val="008F3190"/>
    <w:rsid w:val="008F34F1"/>
    <w:rsid w:val="008F3C70"/>
    <w:rsid w:val="008F42F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040"/>
    <w:rsid w:val="00902C1C"/>
    <w:rsid w:val="00902E40"/>
    <w:rsid w:val="0090338D"/>
    <w:rsid w:val="009034FE"/>
    <w:rsid w:val="0090360F"/>
    <w:rsid w:val="00903AC7"/>
    <w:rsid w:val="00904071"/>
    <w:rsid w:val="009041B6"/>
    <w:rsid w:val="0090470D"/>
    <w:rsid w:val="00904DB7"/>
    <w:rsid w:val="009052A9"/>
    <w:rsid w:val="00905306"/>
    <w:rsid w:val="009056FB"/>
    <w:rsid w:val="0090579A"/>
    <w:rsid w:val="009058D2"/>
    <w:rsid w:val="00906411"/>
    <w:rsid w:val="00906A37"/>
    <w:rsid w:val="00906CB1"/>
    <w:rsid w:val="00907819"/>
    <w:rsid w:val="00907FDE"/>
    <w:rsid w:val="0091063F"/>
    <w:rsid w:val="00910AD8"/>
    <w:rsid w:val="00910BD4"/>
    <w:rsid w:val="00911B7A"/>
    <w:rsid w:val="00911BB5"/>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5E77"/>
    <w:rsid w:val="00926073"/>
    <w:rsid w:val="0092615F"/>
    <w:rsid w:val="0092662C"/>
    <w:rsid w:val="009266FD"/>
    <w:rsid w:val="009269EC"/>
    <w:rsid w:val="00926A9B"/>
    <w:rsid w:val="00926EB0"/>
    <w:rsid w:val="009273EC"/>
    <w:rsid w:val="009274CF"/>
    <w:rsid w:val="009275C8"/>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D56"/>
    <w:rsid w:val="00940EEF"/>
    <w:rsid w:val="0094141E"/>
    <w:rsid w:val="00941C46"/>
    <w:rsid w:val="00941C8C"/>
    <w:rsid w:val="009422DA"/>
    <w:rsid w:val="00942B8B"/>
    <w:rsid w:val="00943970"/>
    <w:rsid w:val="00943ABF"/>
    <w:rsid w:val="0094465B"/>
    <w:rsid w:val="009446AD"/>
    <w:rsid w:val="0094495A"/>
    <w:rsid w:val="00944D49"/>
    <w:rsid w:val="00944F2F"/>
    <w:rsid w:val="009454CA"/>
    <w:rsid w:val="0094600B"/>
    <w:rsid w:val="00946428"/>
    <w:rsid w:val="009465F2"/>
    <w:rsid w:val="009472EF"/>
    <w:rsid w:val="0094749B"/>
    <w:rsid w:val="00947679"/>
    <w:rsid w:val="00947FA1"/>
    <w:rsid w:val="00947FCF"/>
    <w:rsid w:val="0095001B"/>
    <w:rsid w:val="009500A2"/>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416"/>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A92"/>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497"/>
    <w:rsid w:val="00981743"/>
    <w:rsid w:val="00981AC6"/>
    <w:rsid w:val="00981BEC"/>
    <w:rsid w:val="00981DFA"/>
    <w:rsid w:val="00982002"/>
    <w:rsid w:val="00982383"/>
    <w:rsid w:val="00982D92"/>
    <w:rsid w:val="0098303D"/>
    <w:rsid w:val="00983A4A"/>
    <w:rsid w:val="009846AF"/>
    <w:rsid w:val="0098487E"/>
    <w:rsid w:val="00984DF8"/>
    <w:rsid w:val="009850A5"/>
    <w:rsid w:val="00985107"/>
    <w:rsid w:val="00985174"/>
    <w:rsid w:val="0098556E"/>
    <w:rsid w:val="009858F4"/>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49A4"/>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0D6E"/>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BEC"/>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3B4"/>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0DF"/>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ED5"/>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838"/>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81"/>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707"/>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753"/>
    <w:rsid w:val="00A13933"/>
    <w:rsid w:val="00A13D55"/>
    <w:rsid w:val="00A1462B"/>
    <w:rsid w:val="00A15026"/>
    <w:rsid w:val="00A150EC"/>
    <w:rsid w:val="00A15200"/>
    <w:rsid w:val="00A15231"/>
    <w:rsid w:val="00A15749"/>
    <w:rsid w:val="00A15E75"/>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3D0E"/>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7E1"/>
    <w:rsid w:val="00A409EE"/>
    <w:rsid w:val="00A40F82"/>
    <w:rsid w:val="00A41237"/>
    <w:rsid w:val="00A41250"/>
    <w:rsid w:val="00A41B7D"/>
    <w:rsid w:val="00A41C93"/>
    <w:rsid w:val="00A41DB9"/>
    <w:rsid w:val="00A41F16"/>
    <w:rsid w:val="00A42646"/>
    <w:rsid w:val="00A427A1"/>
    <w:rsid w:val="00A42B83"/>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2E1"/>
    <w:rsid w:val="00A477D5"/>
    <w:rsid w:val="00A4796C"/>
    <w:rsid w:val="00A47DD6"/>
    <w:rsid w:val="00A501C9"/>
    <w:rsid w:val="00A50674"/>
    <w:rsid w:val="00A50698"/>
    <w:rsid w:val="00A510E7"/>
    <w:rsid w:val="00A515B0"/>
    <w:rsid w:val="00A5161E"/>
    <w:rsid w:val="00A51E65"/>
    <w:rsid w:val="00A5245C"/>
    <w:rsid w:val="00A52858"/>
    <w:rsid w:val="00A5296D"/>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482"/>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19"/>
    <w:rsid w:val="00A764C4"/>
    <w:rsid w:val="00A766D3"/>
    <w:rsid w:val="00A7671C"/>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06C"/>
    <w:rsid w:val="00A84A9B"/>
    <w:rsid w:val="00A84ACE"/>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1F0"/>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D97"/>
    <w:rsid w:val="00AA4EB6"/>
    <w:rsid w:val="00AA573D"/>
    <w:rsid w:val="00AA57AF"/>
    <w:rsid w:val="00AA59F5"/>
    <w:rsid w:val="00AA5D58"/>
    <w:rsid w:val="00AA5E3F"/>
    <w:rsid w:val="00AA5EE3"/>
    <w:rsid w:val="00AA68B1"/>
    <w:rsid w:val="00AA6E1E"/>
    <w:rsid w:val="00AA74BA"/>
    <w:rsid w:val="00AA75F7"/>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4F9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963"/>
    <w:rsid w:val="00AC1E62"/>
    <w:rsid w:val="00AC22CA"/>
    <w:rsid w:val="00AC2423"/>
    <w:rsid w:val="00AC266E"/>
    <w:rsid w:val="00AC2834"/>
    <w:rsid w:val="00AC2DFE"/>
    <w:rsid w:val="00AC36A8"/>
    <w:rsid w:val="00AC3C9D"/>
    <w:rsid w:val="00AC3EFF"/>
    <w:rsid w:val="00AC40DD"/>
    <w:rsid w:val="00AC43CB"/>
    <w:rsid w:val="00AC483D"/>
    <w:rsid w:val="00AC52A1"/>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102"/>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BE1"/>
    <w:rsid w:val="00AE7EE8"/>
    <w:rsid w:val="00AF015E"/>
    <w:rsid w:val="00AF01A6"/>
    <w:rsid w:val="00AF02F4"/>
    <w:rsid w:val="00AF0593"/>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59B"/>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330"/>
    <w:rsid w:val="00B05A03"/>
    <w:rsid w:val="00B06245"/>
    <w:rsid w:val="00B062E9"/>
    <w:rsid w:val="00B0648D"/>
    <w:rsid w:val="00B064AA"/>
    <w:rsid w:val="00B06878"/>
    <w:rsid w:val="00B068B6"/>
    <w:rsid w:val="00B068BB"/>
    <w:rsid w:val="00B06BD3"/>
    <w:rsid w:val="00B06C94"/>
    <w:rsid w:val="00B074B4"/>
    <w:rsid w:val="00B07722"/>
    <w:rsid w:val="00B07B2B"/>
    <w:rsid w:val="00B07B58"/>
    <w:rsid w:val="00B07D28"/>
    <w:rsid w:val="00B1034C"/>
    <w:rsid w:val="00B10496"/>
    <w:rsid w:val="00B10866"/>
    <w:rsid w:val="00B10DC2"/>
    <w:rsid w:val="00B113B5"/>
    <w:rsid w:val="00B11AB0"/>
    <w:rsid w:val="00B11B6C"/>
    <w:rsid w:val="00B11D93"/>
    <w:rsid w:val="00B11F09"/>
    <w:rsid w:val="00B11F37"/>
    <w:rsid w:val="00B12393"/>
    <w:rsid w:val="00B123A2"/>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6C50"/>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AA3"/>
    <w:rsid w:val="00B34B4C"/>
    <w:rsid w:val="00B34D2A"/>
    <w:rsid w:val="00B35874"/>
    <w:rsid w:val="00B35B4E"/>
    <w:rsid w:val="00B362BB"/>
    <w:rsid w:val="00B36457"/>
    <w:rsid w:val="00B36586"/>
    <w:rsid w:val="00B36D6C"/>
    <w:rsid w:val="00B37153"/>
    <w:rsid w:val="00B372E7"/>
    <w:rsid w:val="00B37CC1"/>
    <w:rsid w:val="00B37E64"/>
    <w:rsid w:val="00B401A8"/>
    <w:rsid w:val="00B40F2C"/>
    <w:rsid w:val="00B418C9"/>
    <w:rsid w:val="00B418D6"/>
    <w:rsid w:val="00B41A0C"/>
    <w:rsid w:val="00B42932"/>
    <w:rsid w:val="00B42E75"/>
    <w:rsid w:val="00B43CC8"/>
    <w:rsid w:val="00B452A6"/>
    <w:rsid w:val="00B453E8"/>
    <w:rsid w:val="00B4541E"/>
    <w:rsid w:val="00B45AAA"/>
    <w:rsid w:val="00B45ABF"/>
    <w:rsid w:val="00B45D25"/>
    <w:rsid w:val="00B45E03"/>
    <w:rsid w:val="00B45EB7"/>
    <w:rsid w:val="00B45FDB"/>
    <w:rsid w:val="00B4684B"/>
    <w:rsid w:val="00B46F0B"/>
    <w:rsid w:val="00B47446"/>
    <w:rsid w:val="00B475DF"/>
    <w:rsid w:val="00B4766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763"/>
    <w:rsid w:val="00B549EA"/>
    <w:rsid w:val="00B54C5F"/>
    <w:rsid w:val="00B5508B"/>
    <w:rsid w:val="00B553C3"/>
    <w:rsid w:val="00B554E2"/>
    <w:rsid w:val="00B554F0"/>
    <w:rsid w:val="00B557DC"/>
    <w:rsid w:val="00B558B4"/>
    <w:rsid w:val="00B559E9"/>
    <w:rsid w:val="00B55C09"/>
    <w:rsid w:val="00B563E1"/>
    <w:rsid w:val="00B56465"/>
    <w:rsid w:val="00B56608"/>
    <w:rsid w:val="00B56DD5"/>
    <w:rsid w:val="00B56E6B"/>
    <w:rsid w:val="00B56FC9"/>
    <w:rsid w:val="00B5704A"/>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3F66"/>
    <w:rsid w:val="00B64074"/>
    <w:rsid w:val="00B64712"/>
    <w:rsid w:val="00B64B59"/>
    <w:rsid w:val="00B64CCD"/>
    <w:rsid w:val="00B6528E"/>
    <w:rsid w:val="00B6538D"/>
    <w:rsid w:val="00B65457"/>
    <w:rsid w:val="00B65605"/>
    <w:rsid w:val="00B65B63"/>
    <w:rsid w:val="00B65D28"/>
    <w:rsid w:val="00B65D84"/>
    <w:rsid w:val="00B66366"/>
    <w:rsid w:val="00B665E5"/>
    <w:rsid w:val="00B66A6A"/>
    <w:rsid w:val="00B66D92"/>
    <w:rsid w:val="00B67B03"/>
    <w:rsid w:val="00B67BE0"/>
    <w:rsid w:val="00B7023A"/>
    <w:rsid w:val="00B70E53"/>
    <w:rsid w:val="00B71443"/>
    <w:rsid w:val="00B71B3A"/>
    <w:rsid w:val="00B72602"/>
    <w:rsid w:val="00B72E42"/>
    <w:rsid w:val="00B73519"/>
    <w:rsid w:val="00B735C8"/>
    <w:rsid w:val="00B737CC"/>
    <w:rsid w:val="00B73EA1"/>
    <w:rsid w:val="00B7405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314"/>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6927"/>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457"/>
    <w:rsid w:val="00BA55C0"/>
    <w:rsid w:val="00BA563F"/>
    <w:rsid w:val="00BA5738"/>
    <w:rsid w:val="00BA580D"/>
    <w:rsid w:val="00BA58AC"/>
    <w:rsid w:val="00BA67C2"/>
    <w:rsid w:val="00BA730C"/>
    <w:rsid w:val="00BA7B79"/>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B4D"/>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E7C6D"/>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C35"/>
    <w:rsid w:val="00C03E54"/>
    <w:rsid w:val="00C04459"/>
    <w:rsid w:val="00C04499"/>
    <w:rsid w:val="00C0457D"/>
    <w:rsid w:val="00C04EE4"/>
    <w:rsid w:val="00C05279"/>
    <w:rsid w:val="00C057C0"/>
    <w:rsid w:val="00C0659A"/>
    <w:rsid w:val="00C066E3"/>
    <w:rsid w:val="00C06BB1"/>
    <w:rsid w:val="00C06D49"/>
    <w:rsid w:val="00C07760"/>
    <w:rsid w:val="00C07952"/>
    <w:rsid w:val="00C0796B"/>
    <w:rsid w:val="00C07B9E"/>
    <w:rsid w:val="00C07DAC"/>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841"/>
    <w:rsid w:val="00C32DFF"/>
    <w:rsid w:val="00C33194"/>
    <w:rsid w:val="00C331F6"/>
    <w:rsid w:val="00C3400D"/>
    <w:rsid w:val="00C341C1"/>
    <w:rsid w:val="00C34658"/>
    <w:rsid w:val="00C346ED"/>
    <w:rsid w:val="00C348AE"/>
    <w:rsid w:val="00C349C5"/>
    <w:rsid w:val="00C34CE7"/>
    <w:rsid w:val="00C357B8"/>
    <w:rsid w:val="00C357D0"/>
    <w:rsid w:val="00C366D0"/>
    <w:rsid w:val="00C3673B"/>
    <w:rsid w:val="00C3705B"/>
    <w:rsid w:val="00C37B4E"/>
    <w:rsid w:val="00C37C3D"/>
    <w:rsid w:val="00C37DEF"/>
    <w:rsid w:val="00C403CC"/>
    <w:rsid w:val="00C408AD"/>
    <w:rsid w:val="00C4118F"/>
    <w:rsid w:val="00C4157A"/>
    <w:rsid w:val="00C41A8C"/>
    <w:rsid w:val="00C41AEF"/>
    <w:rsid w:val="00C429FB"/>
    <w:rsid w:val="00C4358E"/>
    <w:rsid w:val="00C438BD"/>
    <w:rsid w:val="00C43C33"/>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5ADA"/>
    <w:rsid w:val="00C566DC"/>
    <w:rsid w:val="00C56881"/>
    <w:rsid w:val="00C56F39"/>
    <w:rsid w:val="00C57053"/>
    <w:rsid w:val="00C570E8"/>
    <w:rsid w:val="00C57256"/>
    <w:rsid w:val="00C57635"/>
    <w:rsid w:val="00C578B3"/>
    <w:rsid w:val="00C57C8C"/>
    <w:rsid w:val="00C57D81"/>
    <w:rsid w:val="00C57F30"/>
    <w:rsid w:val="00C60899"/>
    <w:rsid w:val="00C609B7"/>
    <w:rsid w:val="00C60A1E"/>
    <w:rsid w:val="00C60B5F"/>
    <w:rsid w:val="00C610DC"/>
    <w:rsid w:val="00C61155"/>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157"/>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0F86"/>
    <w:rsid w:val="00C8102D"/>
    <w:rsid w:val="00C814C3"/>
    <w:rsid w:val="00C817E1"/>
    <w:rsid w:val="00C82B95"/>
    <w:rsid w:val="00C834D3"/>
    <w:rsid w:val="00C83778"/>
    <w:rsid w:val="00C841F3"/>
    <w:rsid w:val="00C8469C"/>
    <w:rsid w:val="00C84A42"/>
    <w:rsid w:val="00C84F68"/>
    <w:rsid w:val="00C85DAB"/>
    <w:rsid w:val="00C860F2"/>
    <w:rsid w:val="00C862EA"/>
    <w:rsid w:val="00C86658"/>
    <w:rsid w:val="00C872B4"/>
    <w:rsid w:val="00C875B2"/>
    <w:rsid w:val="00C87760"/>
    <w:rsid w:val="00C9072F"/>
    <w:rsid w:val="00C9097A"/>
    <w:rsid w:val="00C90B09"/>
    <w:rsid w:val="00C90D03"/>
    <w:rsid w:val="00C90E60"/>
    <w:rsid w:val="00C90F6A"/>
    <w:rsid w:val="00C91386"/>
    <w:rsid w:val="00C92510"/>
    <w:rsid w:val="00C926AA"/>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0F97"/>
    <w:rsid w:val="00CB1A50"/>
    <w:rsid w:val="00CB1B25"/>
    <w:rsid w:val="00CB1BC1"/>
    <w:rsid w:val="00CB1CB6"/>
    <w:rsid w:val="00CB20BA"/>
    <w:rsid w:val="00CB282B"/>
    <w:rsid w:val="00CB2A24"/>
    <w:rsid w:val="00CB2C1D"/>
    <w:rsid w:val="00CB2D76"/>
    <w:rsid w:val="00CB2E1D"/>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582"/>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5CBF"/>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5FBE"/>
    <w:rsid w:val="00CE6859"/>
    <w:rsid w:val="00CE69CC"/>
    <w:rsid w:val="00CE6A8C"/>
    <w:rsid w:val="00CE6B6F"/>
    <w:rsid w:val="00CE7ABF"/>
    <w:rsid w:val="00CE7B74"/>
    <w:rsid w:val="00CE7D34"/>
    <w:rsid w:val="00CE7FE3"/>
    <w:rsid w:val="00CF04F8"/>
    <w:rsid w:val="00CF078E"/>
    <w:rsid w:val="00CF0915"/>
    <w:rsid w:val="00CF0A01"/>
    <w:rsid w:val="00CF0B05"/>
    <w:rsid w:val="00CF0D83"/>
    <w:rsid w:val="00CF119F"/>
    <w:rsid w:val="00CF174D"/>
    <w:rsid w:val="00CF1761"/>
    <w:rsid w:val="00CF18FC"/>
    <w:rsid w:val="00CF19FD"/>
    <w:rsid w:val="00CF1DB6"/>
    <w:rsid w:val="00CF1EA9"/>
    <w:rsid w:val="00CF2576"/>
    <w:rsid w:val="00CF287E"/>
    <w:rsid w:val="00CF2DBA"/>
    <w:rsid w:val="00CF34C7"/>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28"/>
    <w:rsid w:val="00D108AC"/>
    <w:rsid w:val="00D108B2"/>
    <w:rsid w:val="00D10DDF"/>
    <w:rsid w:val="00D11104"/>
    <w:rsid w:val="00D1128A"/>
    <w:rsid w:val="00D11FDE"/>
    <w:rsid w:val="00D1284F"/>
    <w:rsid w:val="00D129DB"/>
    <w:rsid w:val="00D12A8B"/>
    <w:rsid w:val="00D12E34"/>
    <w:rsid w:val="00D12EA2"/>
    <w:rsid w:val="00D132A1"/>
    <w:rsid w:val="00D134B1"/>
    <w:rsid w:val="00D13766"/>
    <w:rsid w:val="00D138D3"/>
    <w:rsid w:val="00D14044"/>
    <w:rsid w:val="00D143D5"/>
    <w:rsid w:val="00D14420"/>
    <w:rsid w:val="00D1450E"/>
    <w:rsid w:val="00D15523"/>
    <w:rsid w:val="00D155E8"/>
    <w:rsid w:val="00D155F6"/>
    <w:rsid w:val="00D15BBE"/>
    <w:rsid w:val="00D15E8E"/>
    <w:rsid w:val="00D162D2"/>
    <w:rsid w:val="00D166A0"/>
    <w:rsid w:val="00D16C8E"/>
    <w:rsid w:val="00D17D4D"/>
    <w:rsid w:val="00D17FEA"/>
    <w:rsid w:val="00D202A3"/>
    <w:rsid w:val="00D204BF"/>
    <w:rsid w:val="00D20A43"/>
    <w:rsid w:val="00D212BC"/>
    <w:rsid w:val="00D21D60"/>
    <w:rsid w:val="00D21F90"/>
    <w:rsid w:val="00D22005"/>
    <w:rsid w:val="00D2217A"/>
    <w:rsid w:val="00D225EC"/>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3C"/>
    <w:rsid w:val="00D25CD7"/>
    <w:rsid w:val="00D2663E"/>
    <w:rsid w:val="00D271EE"/>
    <w:rsid w:val="00D27251"/>
    <w:rsid w:val="00D27325"/>
    <w:rsid w:val="00D279A1"/>
    <w:rsid w:val="00D279EE"/>
    <w:rsid w:val="00D27CC7"/>
    <w:rsid w:val="00D27ECA"/>
    <w:rsid w:val="00D27F84"/>
    <w:rsid w:val="00D30399"/>
    <w:rsid w:val="00D30D98"/>
    <w:rsid w:val="00D3167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363"/>
    <w:rsid w:val="00D4160F"/>
    <w:rsid w:val="00D41C59"/>
    <w:rsid w:val="00D41C6B"/>
    <w:rsid w:val="00D42319"/>
    <w:rsid w:val="00D430FB"/>
    <w:rsid w:val="00D433F2"/>
    <w:rsid w:val="00D43876"/>
    <w:rsid w:val="00D43933"/>
    <w:rsid w:val="00D43B2A"/>
    <w:rsid w:val="00D43BF1"/>
    <w:rsid w:val="00D44557"/>
    <w:rsid w:val="00D44806"/>
    <w:rsid w:val="00D44B75"/>
    <w:rsid w:val="00D45136"/>
    <w:rsid w:val="00D45191"/>
    <w:rsid w:val="00D45709"/>
    <w:rsid w:val="00D45CBB"/>
    <w:rsid w:val="00D45D02"/>
    <w:rsid w:val="00D46275"/>
    <w:rsid w:val="00D46692"/>
    <w:rsid w:val="00D46736"/>
    <w:rsid w:val="00D468C9"/>
    <w:rsid w:val="00D477CD"/>
    <w:rsid w:val="00D50880"/>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5AD4"/>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99C"/>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66B"/>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2C"/>
    <w:rsid w:val="00D835E5"/>
    <w:rsid w:val="00D83BF5"/>
    <w:rsid w:val="00D83FBD"/>
    <w:rsid w:val="00D8451E"/>
    <w:rsid w:val="00D84B94"/>
    <w:rsid w:val="00D84D52"/>
    <w:rsid w:val="00D84E9B"/>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9BE"/>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774"/>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5C3"/>
    <w:rsid w:val="00DB4D44"/>
    <w:rsid w:val="00DB4EAC"/>
    <w:rsid w:val="00DB4FF3"/>
    <w:rsid w:val="00DB51B8"/>
    <w:rsid w:val="00DB53B7"/>
    <w:rsid w:val="00DB57C8"/>
    <w:rsid w:val="00DB5908"/>
    <w:rsid w:val="00DB5B3F"/>
    <w:rsid w:val="00DB60FE"/>
    <w:rsid w:val="00DB6859"/>
    <w:rsid w:val="00DB6E52"/>
    <w:rsid w:val="00DB710F"/>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5C12"/>
    <w:rsid w:val="00DC6460"/>
    <w:rsid w:val="00DC6B04"/>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050"/>
    <w:rsid w:val="00DE3C1B"/>
    <w:rsid w:val="00DE4323"/>
    <w:rsid w:val="00DE494A"/>
    <w:rsid w:val="00DE4B25"/>
    <w:rsid w:val="00DE4C3E"/>
    <w:rsid w:val="00DE53FE"/>
    <w:rsid w:val="00DE5606"/>
    <w:rsid w:val="00DE5C63"/>
    <w:rsid w:val="00DE5EA9"/>
    <w:rsid w:val="00DE5F5C"/>
    <w:rsid w:val="00DE672A"/>
    <w:rsid w:val="00DE6BF3"/>
    <w:rsid w:val="00DE715E"/>
    <w:rsid w:val="00DE776E"/>
    <w:rsid w:val="00DE7817"/>
    <w:rsid w:val="00DE7C3F"/>
    <w:rsid w:val="00DF091C"/>
    <w:rsid w:val="00DF0DAD"/>
    <w:rsid w:val="00DF0ED6"/>
    <w:rsid w:val="00DF1010"/>
    <w:rsid w:val="00DF16B4"/>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354"/>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43"/>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6FE3"/>
    <w:rsid w:val="00E17034"/>
    <w:rsid w:val="00E171FC"/>
    <w:rsid w:val="00E17585"/>
    <w:rsid w:val="00E17718"/>
    <w:rsid w:val="00E17FC8"/>
    <w:rsid w:val="00E2128A"/>
    <w:rsid w:val="00E21397"/>
    <w:rsid w:val="00E226B0"/>
    <w:rsid w:val="00E226FE"/>
    <w:rsid w:val="00E22E4C"/>
    <w:rsid w:val="00E236F5"/>
    <w:rsid w:val="00E23E21"/>
    <w:rsid w:val="00E23E7A"/>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0E1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4E7A"/>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290"/>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13B"/>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9F0"/>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341"/>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A66"/>
    <w:rsid w:val="00E96D05"/>
    <w:rsid w:val="00E96E00"/>
    <w:rsid w:val="00E96E72"/>
    <w:rsid w:val="00EA0619"/>
    <w:rsid w:val="00EA0704"/>
    <w:rsid w:val="00EA0923"/>
    <w:rsid w:val="00EA0A6D"/>
    <w:rsid w:val="00EA1174"/>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40C"/>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AE3"/>
    <w:rsid w:val="00EB3FCA"/>
    <w:rsid w:val="00EB4BD3"/>
    <w:rsid w:val="00EB4C90"/>
    <w:rsid w:val="00EB51DA"/>
    <w:rsid w:val="00EB59A1"/>
    <w:rsid w:val="00EB5CFB"/>
    <w:rsid w:val="00EB62E4"/>
    <w:rsid w:val="00EB630F"/>
    <w:rsid w:val="00EB64DE"/>
    <w:rsid w:val="00EB6CB8"/>
    <w:rsid w:val="00EB7021"/>
    <w:rsid w:val="00EB7035"/>
    <w:rsid w:val="00EB7300"/>
    <w:rsid w:val="00EB7576"/>
    <w:rsid w:val="00EB757C"/>
    <w:rsid w:val="00EB7CF1"/>
    <w:rsid w:val="00EB7E72"/>
    <w:rsid w:val="00EB7F8E"/>
    <w:rsid w:val="00EC036D"/>
    <w:rsid w:val="00EC03DC"/>
    <w:rsid w:val="00EC052E"/>
    <w:rsid w:val="00EC0E30"/>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119"/>
    <w:rsid w:val="00ED5237"/>
    <w:rsid w:val="00ED5762"/>
    <w:rsid w:val="00ED5BEB"/>
    <w:rsid w:val="00ED5C21"/>
    <w:rsid w:val="00ED62FC"/>
    <w:rsid w:val="00ED69B7"/>
    <w:rsid w:val="00ED6B90"/>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356"/>
    <w:rsid w:val="00EF5AAF"/>
    <w:rsid w:val="00EF636C"/>
    <w:rsid w:val="00EF6580"/>
    <w:rsid w:val="00EF6B2B"/>
    <w:rsid w:val="00EF7414"/>
    <w:rsid w:val="00EF7420"/>
    <w:rsid w:val="00EF74EF"/>
    <w:rsid w:val="00EF7648"/>
    <w:rsid w:val="00EF7A26"/>
    <w:rsid w:val="00F00017"/>
    <w:rsid w:val="00F0098B"/>
    <w:rsid w:val="00F01B60"/>
    <w:rsid w:val="00F01B9D"/>
    <w:rsid w:val="00F02169"/>
    <w:rsid w:val="00F02758"/>
    <w:rsid w:val="00F027DC"/>
    <w:rsid w:val="00F028AB"/>
    <w:rsid w:val="00F02A47"/>
    <w:rsid w:val="00F02ABD"/>
    <w:rsid w:val="00F0377B"/>
    <w:rsid w:val="00F0390B"/>
    <w:rsid w:val="00F03D5C"/>
    <w:rsid w:val="00F03D8A"/>
    <w:rsid w:val="00F04273"/>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379"/>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623"/>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405"/>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644"/>
    <w:rsid w:val="00F41700"/>
    <w:rsid w:val="00F4170B"/>
    <w:rsid w:val="00F41E57"/>
    <w:rsid w:val="00F42236"/>
    <w:rsid w:val="00F4245C"/>
    <w:rsid w:val="00F42624"/>
    <w:rsid w:val="00F42E03"/>
    <w:rsid w:val="00F42F55"/>
    <w:rsid w:val="00F431C8"/>
    <w:rsid w:val="00F43688"/>
    <w:rsid w:val="00F436A8"/>
    <w:rsid w:val="00F437CB"/>
    <w:rsid w:val="00F43A64"/>
    <w:rsid w:val="00F4413A"/>
    <w:rsid w:val="00F44349"/>
    <w:rsid w:val="00F4478B"/>
    <w:rsid w:val="00F4484C"/>
    <w:rsid w:val="00F44B08"/>
    <w:rsid w:val="00F44BA8"/>
    <w:rsid w:val="00F44E11"/>
    <w:rsid w:val="00F45292"/>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A8"/>
    <w:rsid w:val="00F543CF"/>
    <w:rsid w:val="00F548B2"/>
    <w:rsid w:val="00F55B7C"/>
    <w:rsid w:val="00F55CC0"/>
    <w:rsid w:val="00F56082"/>
    <w:rsid w:val="00F56FFE"/>
    <w:rsid w:val="00F570A3"/>
    <w:rsid w:val="00F57798"/>
    <w:rsid w:val="00F57A93"/>
    <w:rsid w:val="00F6010B"/>
    <w:rsid w:val="00F60171"/>
    <w:rsid w:val="00F606C7"/>
    <w:rsid w:val="00F6091E"/>
    <w:rsid w:val="00F609B9"/>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696"/>
    <w:rsid w:val="00F85788"/>
    <w:rsid w:val="00F85A2B"/>
    <w:rsid w:val="00F85A53"/>
    <w:rsid w:val="00F85C47"/>
    <w:rsid w:val="00F8656C"/>
    <w:rsid w:val="00F86B01"/>
    <w:rsid w:val="00F86D97"/>
    <w:rsid w:val="00F86E47"/>
    <w:rsid w:val="00F87118"/>
    <w:rsid w:val="00F8718A"/>
    <w:rsid w:val="00F8757D"/>
    <w:rsid w:val="00F878A5"/>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495"/>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42"/>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401"/>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0FFA"/>
    <w:rsid w:val="00FC16CE"/>
    <w:rsid w:val="00FC1803"/>
    <w:rsid w:val="00FC18A9"/>
    <w:rsid w:val="00FC192E"/>
    <w:rsid w:val="00FC1A8D"/>
    <w:rsid w:val="00FC20BC"/>
    <w:rsid w:val="00FC224C"/>
    <w:rsid w:val="00FC2460"/>
    <w:rsid w:val="00FC266E"/>
    <w:rsid w:val="00FC26A8"/>
    <w:rsid w:val="00FC2929"/>
    <w:rsid w:val="00FC2DFB"/>
    <w:rsid w:val="00FC350C"/>
    <w:rsid w:val="00FC36BD"/>
    <w:rsid w:val="00FC39A1"/>
    <w:rsid w:val="00FC4E8D"/>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362"/>
    <w:rsid w:val="00FD6463"/>
    <w:rsid w:val="00FD65F6"/>
    <w:rsid w:val="00FD6D20"/>
    <w:rsid w:val="00FD722A"/>
    <w:rsid w:val="00FD727A"/>
    <w:rsid w:val="00FD7741"/>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CAC"/>
    <w:rsid w:val="00FF3D63"/>
    <w:rsid w:val="00FF3E2A"/>
    <w:rsid w:val="00FF4CA1"/>
    <w:rsid w:val="00FF4FFD"/>
    <w:rsid w:val="00FF53BF"/>
    <w:rsid w:val="00FF5AFA"/>
    <w:rsid w:val="00FF63A5"/>
    <w:rsid w:val="00FF6ACB"/>
    <w:rsid w:val="00FF6AEB"/>
    <w:rsid w:val="00FF6C28"/>
    <w:rsid w:val="00FF6D9B"/>
    <w:rsid w:val="00FF7A52"/>
    <w:rsid w:val="00FF7F31"/>
    <w:rsid w:val="00FF7FBD"/>
    <w:rsid w:val="0A1983E9"/>
    <w:rsid w:val="414F2EC6"/>
    <w:rsid w:val="7154EBC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F4BE400E-CF9B-48EA-A22F-8A8FB9C8D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63343"/>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リスト段落"/>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b"/>
    <w:uiPriority w:val="34"/>
    <w:qFormat/>
    <w:locked/>
    <w:rsid w:val="00F43688"/>
    <w:rPr>
      <w:rFonts w:ascii="Times New Roman" w:eastAsiaTheme="minorEastAsia" w:hAnsi="Times New Roman"/>
      <w:sz w:val="22"/>
      <w:lang w:val="en-GB" w:eastAsia="ja-JP"/>
    </w:rPr>
  </w:style>
  <w:style w:type="character" w:customStyle="1" w:styleId="2Char">
    <w:name w:val="제목 2 Char"/>
    <w:aliases w:val="DO NOT USE_h2 Char,h2 Char,h21 Char,H2 Char,Head2A Char,2 Char,UNDERRUBRIK 1-2 Char"/>
    <w:basedOn w:val="a2"/>
    <w:link w:val="2"/>
    <w:rsid w:val="00245E1D"/>
    <w:rPr>
      <w:rFonts w:ascii="Arial" w:eastAsiaTheme="minorEastAsia" w:hAnsi="Arial"/>
      <w:sz w:val="32"/>
      <w:lang w:val="en-GB" w:eastAsia="ja-JP"/>
    </w:rPr>
  </w:style>
  <w:style w:type="character" w:customStyle="1" w:styleId="0MaintextChar">
    <w:name w:val="0 Main text Char"/>
    <w:link w:val="0Maintext"/>
    <w:qFormat/>
    <w:locked/>
    <w:rsid w:val="00CF1EA9"/>
    <w:rPr>
      <w:rFonts w:ascii="Times New Roman" w:hAnsi="Times New Roman"/>
      <w:lang w:val="en-GB" w:eastAsia="en-US"/>
    </w:rPr>
  </w:style>
  <w:style w:type="paragraph" w:customStyle="1" w:styleId="0Maintext">
    <w:name w:val="0 Main text"/>
    <w:basedOn w:val="a1"/>
    <w:link w:val="0MaintextChar"/>
    <w:qFormat/>
    <w:rsid w:val="00CF1EA9"/>
    <w:pPr>
      <w:suppressAutoHyphens/>
      <w:spacing w:line="240" w:lineRule="auto"/>
    </w:pPr>
    <w:rPr>
      <w:rFonts w:eastAsia="MS Mincho"/>
      <w:sz w:val="20"/>
      <w:lang w:eastAsia="en-US"/>
    </w:rPr>
  </w:style>
  <w:style w:type="character" w:styleId="afd">
    <w:name w:val="Unresolved Mention"/>
    <w:basedOn w:val="a2"/>
    <w:uiPriority w:val="99"/>
    <w:semiHidden/>
    <w:unhideWhenUsed/>
    <w:rsid w:val="00020E54"/>
    <w:rPr>
      <w:color w:val="605E5C"/>
      <w:shd w:val="clear" w:color="auto" w:fill="E1DFDD"/>
    </w:rPr>
  </w:style>
  <w:style w:type="paragraph" w:customStyle="1" w:styleId="3GPPNormalText">
    <w:name w:val="3GPP Normal Text"/>
    <w:basedOn w:val="a5"/>
    <w:link w:val="3GPPNormalTextChar"/>
    <w:qFormat/>
    <w:rsid w:val="00A67482"/>
    <w:pPr>
      <w:spacing w:line="240" w:lineRule="auto"/>
    </w:pPr>
    <w:rPr>
      <w:rFonts w:eastAsia="MS Mincho"/>
      <w:szCs w:val="24"/>
      <w:lang w:val="x-none" w:eastAsia="x-none"/>
    </w:rPr>
  </w:style>
  <w:style w:type="character" w:customStyle="1" w:styleId="3GPPNormalTextChar">
    <w:name w:val="3GPP Normal Text Char"/>
    <w:link w:val="3GPPNormalText"/>
    <w:qFormat/>
    <w:rsid w:val="00A67482"/>
    <w:rPr>
      <w:rFonts w:ascii="Times New Roman"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34231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112789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3418">
      <w:bodyDiv w:val="1"/>
      <w:marLeft w:val="0"/>
      <w:marRight w:val="0"/>
      <w:marTop w:val="0"/>
      <w:marBottom w:val="0"/>
      <w:divBdr>
        <w:top w:val="none" w:sz="0" w:space="0" w:color="auto"/>
        <w:left w:val="none" w:sz="0" w:space="0" w:color="auto"/>
        <w:bottom w:val="none" w:sz="0" w:space="0" w:color="auto"/>
        <w:right w:val="none" w:sz="0" w:space="0" w:color="auto"/>
      </w:divBdr>
    </w:div>
    <w:div w:id="148520739">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138476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40952004">
      <w:bodyDiv w:val="1"/>
      <w:marLeft w:val="0"/>
      <w:marRight w:val="0"/>
      <w:marTop w:val="0"/>
      <w:marBottom w:val="0"/>
      <w:divBdr>
        <w:top w:val="none" w:sz="0" w:space="0" w:color="auto"/>
        <w:left w:val="none" w:sz="0" w:space="0" w:color="auto"/>
        <w:bottom w:val="none" w:sz="0" w:space="0" w:color="auto"/>
        <w:right w:val="none" w:sz="0" w:space="0" w:color="auto"/>
      </w:divBdr>
    </w:div>
    <w:div w:id="756561667">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28860189">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034432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561358058">
      <w:bodyDiv w:val="1"/>
      <w:marLeft w:val="0"/>
      <w:marRight w:val="0"/>
      <w:marTop w:val="0"/>
      <w:marBottom w:val="0"/>
      <w:divBdr>
        <w:top w:val="none" w:sz="0" w:space="0" w:color="auto"/>
        <w:left w:val="none" w:sz="0" w:space="0" w:color="auto"/>
        <w:bottom w:val="none" w:sz="0" w:space="0" w:color="auto"/>
        <w:right w:val="none" w:sz="0" w:space="0" w:color="auto"/>
      </w:divBdr>
    </w:div>
    <w:div w:id="15631038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18847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7818860">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70789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2933907">
      <w:bodyDiv w:val="1"/>
      <w:marLeft w:val="0"/>
      <w:marRight w:val="0"/>
      <w:marTop w:val="0"/>
      <w:marBottom w:val="0"/>
      <w:divBdr>
        <w:top w:val="none" w:sz="0" w:space="0" w:color="auto"/>
        <w:left w:val="none" w:sz="0" w:space="0" w:color="auto"/>
        <w:bottom w:val="none" w:sz="0" w:space="0" w:color="auto"/>
        <w:right w:val="none" w:sz="0" w:space="0" w:color="auto"/>
      </w:divBdr>
    </w:div>
    <w:div w:id="195605983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6831715">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F9A85-092E-4575-A9D6-920DB8CFF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970</Words>
  <Characters>5514</Characters>
  <Application>Microsoft Office Word</Application>
  <DocSecurity>0</DocSecurity>
  <Lines>96</Lines>
  <Paragraphs>61</Paragraphs>
  <ScaleCrop>false</ScaleCrop>
  <Manager/>
  <Company>ETRI</Company>
  <LinksUpToDate>false</LinksUpToDate>
  <CharactersWithSpaces>6423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Gosan Noh</dc:creator>
  <cp:keywords/>
  <dc:description/>
  <cp:lastModifiedBy>노고산</cp:lastModifiedBy>
  <cp:revision>38</cp:revision>
  <cp:lastPrinted>2014-05-09T11:56:00Z</cp:lastPrinted>
  <dcterms:created xsi:type="dcterms:W3CDTF">2025-09-24T13:22:00Z</dcterms:created>
  <dcterms:modified xsi:type="dcterms:W3CDTF">2025-10-03T13:31:00Z</dcterms:modified>
  <cp:category/>
</cp:coreProperties>
</file>